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048" w:rsidRDefault="00B67048">
      <w:pPr>
        <w:ind w:left="0" w:right="-801" w:hanging="2"/>
        <w:jc w:val="both"/>
        <w:rPr>
          <w:rFonts w:ascii="Calibri" w:eastAsia="Calibri" w:hAnsi="Calibri" w:cs="Calibri"/>
          <w:b/>
          <w:sz w:val="20"/>
          <w:szCs w:val="20"/>
          <w:highlight w:val="yellow"/>
        </w:rPr>
      </w:pPr>
      <w:bookmarkStart w:id="0" w:name="_heading=h.2et92p0" w:colFirst="0" w:colLast="0"/>
      <w:bookmarkEnd w:id="0"/>
    </w:p>
    <w:p w:rsidR="00B67048" w:rsidRDefault="00B67048">
      <w:pPr>
        <w:ind w:left="0" w:right="-376" w:hanging="2"/>
        <w:jc w:val="both"/>
        <w:rPr>
          <w:rFonts w:ascii="Calibri" w:eastAsia="Calibri" w:hAnsi="Calibri" w:cs="Calibri"/>
          <w:sz w:val="20"/>
          <w:szCs w:val="20"/>
        </w:rPr>
      </w:pPr>
    </w:p>
    <w:p w:rsidR="00B67048" w:rsidRDefault="00B67048">
      <w:pPr>
        <w:ind w:left="0" w:right="-376" w:hanging="2"/>
        <w:jc w:val="both"/>
        <w:rPr>
          <w:rFonts w:ascii="Calibri" w:eastAsia="Calibri" w:hAnsi="Calibri" w:cs="Calibri"/>
          <w:sz w:val="20"/>
          <w:szCs w:val="20"/>
        </w:rPr>
      </w:pPr>
    </w:p>
    <w:p w:rsidR="00B67048" w:rsidRDefault="00BF4D05">
      <w:pPr>
        <w:ind w:left="0" w:hanging="2"/>
        <w:jc w:val="center"/>
        <w:rPr>
          <w:rFonts w:ascii="Calibri" w:eastAsia="Calibri" w:hAnsi="Calibri" w:cs="Calibri"/>
        </w:rPr>
      </w:pPr>
      <w:r>
        <w:rPr>
          <w:rFonts w:ascii="Calibri" w:eastAsia="Calibri" w:hAnsi="Calibri" w:cs="Calibri"/>
          <w:b/>
        </w:rPr>
        <w:t xml:space="preserve">BASES PARA LA INVITACIÓN MIXTA DE </w:t>
      </w:r>
      <w:r w:rsidRPr="00B12268">
        <w:rPr>
          <w:rFonts w:ascii="Calibri" w:eastAsia="Calibri" w:hAnsi="Calibri" w:cs="Calibri"/>
          <w:b/>
        </w:rPr>
        <w:t xml:space="preserve">ADJUDICACIÓN </w:t>
      </w:r>
      <w:r w:rsidR="00B12268" w:rsidRPr="00B12268">
        <w:rPr>
          <w:rFonts w:ascii="Calibri" w:eastAsia="Calibri" w:hAnsi="Calibri" w:cs="Calibri"/>
          <w:b/>
        </w:rPr>
        <w:t xml:space="preserve">DIRECTA </w:t>
      </w:r>
      <w:r w:rsidRPr="00B12268">
        <w:rPr>
          <w:rFonts w:ascii="Calibri" w:eastAsia="Calibri" w:hAnsi="Calibri" w:cs="Calibri"/>
          <w:b/>
        </w:rPr>
        <w:t>MEDIANTE INVITACIÓN CON COTIZACIÓN DE TRES PROVEEDORES No</w:t>
      </w:r>
      <w:r>
        <w:rPr>
          <w:rFonts w:ascii="Calibri" w:eastAsia="Calibri" w:hAnsi="Calibri" w:cs="Calibri"/>
          <w:b/>
        </w:rPr>
        <w:t>. M3E-</w:t>
      </w:r>
      <w:r w:rsidR="00766D56" w:rsidRPr="00766D56">
        <w:rPr>
          <w:rFonts w:ascii="Calibri" w:eastAsia="Calibri" w:hAnsi="Calibri" w:cs="Calibri"/>
          <w:b/>
        </w:rPr>
        <w:t>4</w:t>
      </w:r>
      <w:r w:rsidR="00C44C09">
        <w:rPr>
          <w:rFonts w:ascii="Calibri" w:eastAsia="Calibri" w:hAnsi="Calibri" w:cs="Calibri"/>
          <w:b/>
        </w:rPr>
        <w:t>55</w:t>
      </w:r>
      <w:r w:rsidR="00766D56" w:rsidRPr="00766D56">
        <w:rPr>
          <w:rFonts w:ascii="Calibri" w:eastAsia="Calibri" w:hAnsi="Calibri" w:cs="Calibri"/>
          <w:b/>
        </w:rPr>
        <w:t>0</w:t>
      </w:r>
      <w:r w:rsidR="00C44C09">
        <w:rPr>
          <w:rFonts w:ascii="Calibri" w:eastAsia="Calibri" w:hAnsi="Calibri" w:cs="Calibri"/>
          <w:b/>
        </w:rPr>
        <w:t>50</w:t>
      </w:r>
      <w:r w:rsidR="00B12268" w:rsidRPr="00766D56">
        <w:rPr>
          <w:rFonts w:ascii="Calibri" w:eastAsia="Calibri" w:hAnsi="Calibri" w:cs="Calibri"/>
          <w:b/>
        </w:rPr>
        <w:t>24</w:t>
      </w:r>
      <w:r w:rsidRPr="00766D56">
        <w:rPr>
          <w:rFonts w:ascii="Calibri" w:eastAsia="Calibri" w:hAnsi="Calibri" w:cs="Calibri"/>
          <w:b/>
        </w:rPr>
        <w:t>-1</w:t>
      </w:r>
    </w:p>
    <w:p w:rsidR="00B67048" w:rsidRDefault="00BF4D05">
      <w:pPr>
        <w:ind w:left="0" w:hanging="2"/>
        <w:jc w:val="center"/>
        <w:rPr>
          <w:rFonts w:ascii="Calibri" w:eastAsia="Calibri" w:hAnsi="Calibri" w:cs="Calibri"/>
        </w:rPr>
      </w:pPr>
      <w:r>
        <w:rPr>
          <w:rFonts w:ascii="Calibri" w:eastAsia="Calibri" w:hAnsi="Calibri" w:cs="Calibri"/>
          <w:b/>
        </w:rPr>
        <w:t xml:space="preserve">PARA LA ADQUISICIÓN DE </w:t>
      </w:r>
      <w:r w:rsidR="00B12268" w:rsidRPr="00B12268">
        <w:rPr>
          <w:rFonts w:ascii="Calibri" w:eastAsia="Calibri" w:hAnsi="Calibri" w:cs="Calibri"/>
          <w:b/>
        </w:rPr>
        <w:t>MATERIALES, ÚTILES Y EQUIPOS MENORES DE TECNOLOGIAS DE LA INFORMACIÓN Y COMUNICACIONES</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u w:val="single"/>
        </w:rPr>
      </w:pPr>
      <w:r>
        <w:rPr>
          <w:rFonts w:ascii="Calibri" w:eastAsia="Calibri" w:hAnsi="Calibri" w:cs="Calibri"/>
          <w:b/>
        </w:rPr>
        <w:t xml:space="preserve">FECHA: </w:t>
      </w:r>
      <w:r w:rsidR="00C44C09">
        <w:rPr>
          <w:rFonts w:ascii="Calibri" w:eastAsia="Calibri" w:hAnsi="Calibri" w:cs="Calibri"/>
          <w:b/>
        </w:rPr>
        <w:t>14</w:t>
      </w:r>
      <w:r w:rsidR="00B12268" w:rsidRPr="00766D56">
        <w:rPr>
          <w:rFonts w:ascii="Calibri" w:eastAsia="Calibri" w:hAnsi="Calibri" w:cs="Calibri"/>
          <w:b/>
        </w:rPr>
        <w:t xml:space="preserve"> de</w:t>
      </w:r>
      <w:r w:rsidR="00C44C09">
        <w:rPr>
          <w:rFonts w:ascii="Calibri" w:eastAsia="Calibri" w:hAnsi="Calibri" w:cs="Calibri"/>
          <w:b/>
        </w:rPr>
        <w:t xml:space="preserve"> agosto</w:t>
      </w:r>
      <w:r w:rsidR="00B12268" w:rsidRPr="00766D56">
        <w:rPr>
          <w:rFonts w:ascii="Calibri" w:eastAsia="Calibri" w:hAnsi="Calibri" w:cs="Calibri"/>
          <w:b/>
        </w:rPr>
        <w:t xml:space="preserve"> de 2024</w:t>
      </w:r>
      <w:r>
        <w:rPr>
          <w:rFonts w:ascii="Calibri" w:eastAsia="Calibri" w:hAnsi="Calibri" w:cs="Calibri"/>
          <w:b/>
        </w:rPr>
        <w:t xml:space="preserve"> </w:t>
      </w:r>
    </w:p>
    <w:p w:rsidR="00B67048" w:rsidRDefault="00B67048">
      <w:pPr>
        <w:ind w:left="0" w:right="-376" w:hanging="2"/>
        <w:jc w:val="both"/>
        <w:rPr>
          <w:rFonts w:ascii="Calibri" w:eastAsia="Calibri" w:hAnsi="Calibri" w:cs="Calibri"/>
          <w:color w:val="FF0000"/>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67048" w:rsidRDefault="00B67048">
      <w:pPr>
        <w:ind w:left="0" w:right="-376" w:hanging="2"/>
        <w:jc w:val="both"/>
        <w:rPr>
          <w:rFonts w:ascii="Calibri" w:eastAsia="Calibri" w:hAnsi="Calibri" w:cs="Calibri"/>
          <w:sz w:val="20"/>
          <w:szCs w:val="20"/>
          <w:highlight w:val="white"/>
        </w:rPr>
      </w:pPr>
    </w:p>
    <w:p w:rsidR="00B67048" w:rsidRDefault="00BF4D05" w:rsidP="00C44C09">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67048" w:rsidRDefault="00BF4D05" w:rsidP="00C44C09">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67048" w:rsidRDefault="00BF4D05" w:rsidP="00C44C09">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B67048" w:rsidRDefault="00BF4D05" w:rsidP="00C44C0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67048" w:rsidRDefault="00BF4D05" w:rsidP="00C44C09">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67048" w:rsidRDefault="00BF4D05" w:rsidP="00C44C0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67048" w:rsidRDefault="00BF4D05" w:rsidP="00C44C0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67048" w:rsidRDefault="00BF4D05">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67048" w:rsidRDefault="00BF4D05" w:rsidP="00C44C0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67048" w:rsidRDefault="00BF4D0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B67048" w:rsidRDefault="00B67048">
      <w:pPr>
        <w:ind w:left="0" w:right="-376"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sidRPr="00766D56">
        <w:rPr>
          <w:rFonts w:ascii="Calibri" w:eastAsia="Calibri" w:hAnsi="Calibri" w:cs="Calibri"/>
          <w:b/>
          <w:sz w:val="20"/>
          <w:szCs w:val="20"/>
          <w:u w:val="single"/>
        </w:rPr>
        <w:t xml:space="preserve">a los proveedores que cuenten con su registro en el Padrón Estatal de Proveedores actualizado al </w:t>
      </w:r>
      <w:r w:rsidR="00C44C09">
        <w:rPr>
          <w:rFonts w:ascii="Calibri" w:eastAsia="Calibri" w:hAnsi="Calibri" w:cs="Calibri"/>
          <w:b/>
          <w:sz w:val="20"/>
          <w:szCs w:val="20"/>
          <w:u w:val="single"/>
        </w:rPr>
        <w:t>2024</w:t>
      </w:r>
      <w:r w:rsidRPr="00766D56">
        <w:rPr>
          <w:rFonts w:ascii="Calibri" w:eastAsia="Calibri" w:hAnsi="Calibri" w:cs="Calibri"/>
          <w:sz w:val="20"/>
          <w:szCs w:val="20"/>
        </w:rPr>
        <w:t xml:space="preserve">, los bienes comprendidos en el </w:t>
      </w:r>
      <w:r w:rsidRPr="00766D56">
        <w:rPr>
          <w:rFonts w:ascii="Calibri" w:eastAsia="Calibri" w:hAnsi="Calibri" w:cs="Calibri"/>
          <w:b/>
          <w:sz w:val="20"/>
          <w:szCs w:val="20"/>
        </w:rPr>
        <w:t xml:space="preserve">Anexo I de la invitación </w:t>
      </w:r>
      <w:r w:rsidR="00766D56" w:rsidRPr="00766D56">
        <w:rPr>
          <w:rFonts w:ascii="Calibri" w:eastAsia="Calibri" w:hAnsi="Calibri" w:cs="Calibri"/>
          <w:b/>
          <w:sz w:val="20"/>
          <w:szCs w:val="20"/>
        </w:rPr>
        <w:t>M3E-4</w:t>
      </w:r>
      <w:r w:rsidR="00C44C09">
        <w:rPr>
          <w:rFonts w:ascii="Calibri" w:eastAsia="Calibri" w:hAnsi="Calibri" w:cs="Calibri"/>
          <w:b/>
          <w:sz w:val="20"/>
          <w:szCs w:val="20"/>
        </w:rPr>
        <w:t>55</w:t>
      </w:r>
      <w:r w:rsidR="00766D56" w:rsidRPr="00766D56">
        <w:rPr>
          <w:rFonts w:ascii="Calibri" w:eastAsia="Calibri" w:hAnsi="Calibri" w:cs="Calibri"/>
          <w:b/>
          <w:sz w:val="20"/>
          <w:szCs w:val="20"/>
        </w:rPr>
        <w:t>0</w:t>
      </w:r>
      <w:r w:rsidR="00C44C09">
        <w:rPr>
          <w:rFonts w:ascii="Calibri" w:eastAsia="Calibri" w:hAnsi="Calibri" w:cs="Calibri"/>
          <w:b/>
          <w:sz w:val="20"/>
          <w:szCs w:val="20"/>
        </w:rPr>
        <w:t>50</w:t>
      </w:r>
      <w:r w:rsidR="00B12268" w:rsidRPr="00766D56">
        <w:rPr>
          <w:rFonts w:ascii="Calibri" w:eastAsia="Calibri" w:hAnsi="Calibri" w:cs="Calibri"/>
          <w:b/>
          <w:sz w:val="20"/>
          <w:szCs w:val="20"/>
        </w:rPr>
        <w:t>24</w:t>
      </w:r>
      <w:r w:rsidRPr="00766D56">
        <w:rPr>
          <w:rFonts w:ascii="Calibri" w:eastAsia="Calibri" w:hAnsi="Calibri" w:cs="Calibri"/>
          <w:b/>
          <w:sz w:val="20"/>
          <w:szCs w:val="20"/>
        </w:rPr>
        <w:t>-1</w:t>
      </w:r>
      <w:r w:rsidRPr="00766D56">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B67048" w:rsidRDefault="00B67048">
      <w:pPr>
        <w:ind w:left="0" w:right="-376"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4"/>
        </w:numPr>
        <w:ind w:left="0" w:right="1" w:hanging="2"/>
        <w:jc w:val="both"/>
        <w:rPr>
          <w:rFonts w:ascii="Calibri" w:eastAsia="Calibri" w:hAnsi="Calibri" w:cs="Calibri"/>
        </w:rPr>
      </w:pPr>
      <w:r>
        <w:rPr>
          <w:rFonts w:ascii="Calibri" w:eastAsia="Calibri" w:hAnsi="Calibri" w:cs="Calibri"/>
          <w:b/>
        </w:rPr>
        <w:t>DESCRIPCIÓN COMPLETA DE LOS BIENES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Para e</w:t>
      </w:r>
      <w:r w:rsidRPr="00B12268">
        <w:rPr>
          <w:rFonts w:ascii="Calibri" w:eastAsia="Calibri" w:hAnsi="Calibri" w:cs="Calibri"/>
          <w:sz w:val="20"/>
          <w:szCs w:val="20"/>
        </w:rPr>
        <w:t xml:space="preserve">fectos de la presente invitación, podrá bajo su responsabilidad solicitar los Anexos </w:t>
      </w:r>
      <w:r w:rsidR="00B12268" w:rsidRPr="00B12268">
        <w:rPr>
          <w:rFonts w:ascii="Calibri" w:eastAsia="Calibri" w:hAnsi="Calibri" w:cs="Calibri"/>
          <w:color w:val="000000"/>
          <w:sz w:val="22"/>
          <w:szCs w:val="22"/>
        </w:rPr>
        <w:t>I, A, AB, B, C, D, E, F, G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C44C09" w:rsidRPr="004E7509">
          <w:rPr>
            <w:rStyle w:val="Hipervnculo"/>
            <w:rFonts w:ascii="Calibri" w:eastAsia="Calibri" w:hAnsi="Calibri" w:cs="Calibri"/>
            <w:sz w:val="20"/>
            <w:szCs w:val="20"/>
          </w:rPr>
          <w:t>asanchezsa@</w:t>
        </w:r>
      </w:hyperlink>
      <w:hyperlink r:id="rId12">
        <w:r w:rsidRPr="00B1226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67048" w:rsidRDefault="00B67048" w:rsidP="00C44C09">
      <w:pPr>
        <w:ind w:left="0" w:right="1" w:hanging="2"/>
        <w:jc w:val="both"/>
        <w:rPr>
          <w:rFonts w:ascii="Calibri" w:eastAsia="Calibri" w:hAnsi="Calibri" w:cs="Calibri"/>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B.</w:t>
      </w:r>
      <w:r w:rsidR="00BF4D05">
        <w:rPr>
          <w:rFonts w:ascii="Calibri" w:eastAsia="Calibri" w:hAnsi="Calibri" w:cs="Calibri"/>
          <w:b/>
        </w:rPr>
        <w:tab/>
        <w:t>FECHA Y HORARIO PARA LA PRESENTACIÓN DE OFERTAS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C44C09">
        <w:rPr>
          <w:rFonts w:ascii="Calibri" w:eastAsia="Calibri" w:hAnsi="Calibri" w:cs="Calibri"/>
          <w:b/>
          <w:color w:val="000000"/>
          <w:sz w:val="20"/>
          <w:szCs w:val="20"/>
        </w:rPr>
        <w:t xml:space="preserve"> 21</w:t>
      </w:r>
      <w:r w:rsidR="00B12268">
        <w:rPr>
          <w:rFonts w:ascii="Calibri" w:eastAsia="Calibri" w:hAnsi="Calibri" w:cs="Calibri"/>
          <w:b/>
          <w:color w:val="000000"/>
          <w:sz w:val="20"/>
          <w:szCs w:val="20"/>
        </w:rPr>
        <w:t xml:space="preserve"> de </w:t>
      </w:r>
      <w:r w:rsidR="00C44C09">
        <w:rPr>
          <w:rFonts w:ascii="Calibri" w:eastAsia="Calibri" w:hAnsi="Calibri" w:cs="Calibri"/>
          <w:b/>
          <w:color w:val="000000"/>
          <w:sz w:val="20"/>
          <w:szCs w:val="20"/>
        </w:rPr>
        <w:t>agosto</w:t>
      </w:r>
      <w:r w:rsidR="00B12268">
        <w:rPr>
          <w:rFonts w:ascii="Calibri" w:eastAsia="Calibri" w:hAnsi="Calibri" w:cs="Calibri"/>
          <w:b/>
          <w:color w:val="000000"/>
          <w:sz w:val="20"/>
          <w:szCs w:val="20"/>
        </w:rPr>
        <w:t xml:space="preserve"> 2024</w:t>
      </w:r>
      <w:r w:rsidR="00766D56">
        <w:rPr>
          <w:rFonts w:ascii="Calibri" w:eastAsia="Calibri" w:hAnsi="Calibri" w:cs="Calibri"/>
          <w:b/>
          <w:color w:val="000000"/>
          <w:sz w:val="20"/>
          <w:szCs w:val="20"/>
        </w:rPr>
        <w:t xml:space="preserve"> a las 1</w:t>
      </w:r>
      <w:r w:rsidR="00C44C09">
        <w:rPr>
          <w:rFonts w:ascii="Calibri" w:eastAsia="Calibri" w:hAnsi="Calibri" w:cs="Calibri"/>
          <w:b/>
          <w:color w:val="000000"/>
          <w:sz w:val="20"/>
          <w:szCs w:val="20"/>
        </w:rPr>
        <w:t>1</w:t>
      </w:r>
      <w:r w:rsidR="00766D5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C44C09">
        <w:rPr>
          <w:rFonts w:ascii="Calibri" w:eastAsia="Calibri" w:hAnsi="Calibri" w:cs="Calibri"/>
          <w:b/>
          <w:color w:val="000000"/>
          <w:sz w:val="20"/>
          <w:szCs w:val="20"/>
        </w:rPr>
        <w:t xml:space="preserve"> 21</w:t>
      </w:r>
      <w:r>
        <w:rPr>
          <w:rFonts w:ascii="Calibri" w:eastAsia="Calibri" w:hAnsi="Calibri" w:cs="Calibri"/>
          <w:b/>
          <w:color w:val="000000"/>
          <w:sz w:val="20"/>
          <w:szCs w:val="20"/>
        </w:rPr>
        <w:t xml:space="preserve"> de </w:t>
      </w:r>
      <w:r w:rsidR="00C44C09">
        <w:rPr>
          <w:rFonts w:ascii="Calibri" w:eastAsia="Calibri" w:hAnsi="Calibri" w:cs="Calibri"/>
          <w:b/>
          <w:color w:val="000000"/>
          <w:sz w:val="20"/>
          <w:szCs w:val="20"/>
        </w:rPr>
        <w:t>agosto</w:t>
      </w:r>
      <w:r w:rsidR="00B12268">
        <w:rPr>
          <w:rFonts w:ascii="Calibri" w:eastAsia="Calibri" w:hAnsi="Calibri" w:cs="Calibri"/>
          <w:b/>
          <w:color w:val="000000"/>
          <w:sz w:val="20"/>
          <w:szCs w:val="20"/>
        </w:rPr>
        <w:t xml:space="preserve"> 2024 </w:t>
      </w:r>
      <w:r w:rsidR="00C44C09">
        <w:rPr>
          <w:rFonts w:ascii="Calibri" w:eastAsia="Calibri" w:hAnsi="Calibri" w:cs="Calibri"/>
          <w:b/>
          <w:color w:val="000000"/>
          <w:sz w:val="20"/>
          <w:szCs w:val="20"/>
        </w:rPr>
        <w:t>a las 11</w:t>
      </w:r>
      <w:r w:rsidR="00766D5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B12268">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C</w:t>
      </w:r>
      <w:r w:rsidR="00BF4D05">
        <w:rPr>
          <w:rFonts w:ascii="Calibri" w:eastAsia="Calibri" w:hAnsi="Calibri" w:cs="Calibri"/>
          <w:b/>
        </w:rPr>
        <w:t>.</w:t>
      </w:r>
      <w:r w:rsidR="00BF4D05">
        <w:rPr>
          <w:rFonts w:ascii="Calibri" w:eastAsia="Calibri" w:hAnsi="Calibri" w:cs="Calibri"/>
          <w:b/>
        </w:rPr>
        <w:tab/>
        <w:t>NOTIFICACIÓN DEL RESULTADO DEL PROCESO DE CONTRATACIÓN</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67048" w:rsidRDefault="00BF4D05" w:rsidP="00C44C09">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12268" w:rsidRDefault="00B1226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D</w:t>
      </w:r>
      <w:r w:rsidR="00BF4D05">
        <w:rPr>
          <w:rFonts w:ascii="Calibri" w:eastAsia="Calibri" w:hAnsi="Calibri" w:cs="Calibri"/>
          <w:b/>
        </w:rPr>
        <w:t>.</w:t>
      </w:r>
      <w:r w:rsidR="00BF4D05">
        <w:rPr>
          <w:rFonts w:ascii="Calibri" w:eastAsia="Calibri" w:hAnsi="Calibri" w:cs="Calibri"/>
          <w:b/>
        </w:rPr>
        <w:tab/>
        <w:t>FIRMA DEL PEDIDO O CONTRATO</w:t>
      </w:r>
    </w:p>
    <w:p w:rsidR="00B67048" w:rsidRDefault="00B67048" w:rsidP="00C44C09">
      <w:pPr>
        <w:ind w:left="0" w:right="1" w:hanging="2"/>
        <w:jc w:val="both"/>
        <w:rPr>
          <w:rFonts w:ascii="Calibri" w:eastAsia="Calibri" w:hAnsi="Calibri" w:cs="Calibri"/>
          <w:sz w:val="20"/>
          <w:szCs w:val="20"/>
          <w:highlight w:val="red"/>
        </w:rPr>
      </w:pPr>
    </w:p>
    <w:p w:rsidR="00B67048" w:rsidRDefault="00BF4D05" w:rsidP="00C44C09">
      <w:pPr>
        <w:ind w:left="0" w:right="1"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67048" w:rsidRDefault="00B67048" w:rsidP="00C44C09">
      <w:pPr>
        <w:ind w:left="0" w:right="1" w:hanging="2"/>
        <w:jc w:val="both"/>
        <w:rPr>
          <w:rFonts w:ascii="Calibri" w:eastAsia="Calibri" w:hAnsi="Calibri" w:cs="Calibri"/>
          <w:sz w:val="20"/>
          <w:szCs w:val="20"/>
          <w:highlight w:val="red"/>
        </w:rPr>
      </w:pPr>
    </w:p>
    <w:p w:rsidR="00B67048" w:rsidRDefault="00BF4D05" w:rsidP="00C44C09">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67048" w:rsidRDefault="00B67048" w:rsidP="00C44C09">
      <w:pPr>
        <w:ind w:left="0" w:right="1" w:hanging="2"/>
        <w:jc w:val="both"/>
        <w:rPr>
          <w:rFonts w:ascii="Calibri" w:eastAsia="Calibri" w:hAnsi="Calibri" w:cs="Calibri"/>
          <w:color w:val="000000"/>
          <w:sz w:val="20"/>
          <w:szCs w:val="20"/>
        </w:rPr>
      </w:pP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lastRenderedPageBreak/>
        <w:t>E</w:t>
      </w:r>
      <w:r w:rsidR="00BF4D05">
        <w:rPr>
          <w:rFonts w:ascii="Calibri" w:eastAsia="Calibri" w:hAnsi="Calibri" w:cs="Calibri"/>
          <w:b/>
        </w:rPr>
        <w:t>.</w:t>
      </w:r>
      <w:r w:rsidR="00BF4D05">
        <w:rPr>
          <w:rFonts w:ascii="Calibri" w:eastAsia="Calibri" w:hAnsi="Calibri" w:cs="Calibri"/>
          <w:b/>
        </w:rPr>
        <w:tab/>
        <w:t>LUGAR Y TIEMPO DE ENTREGA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1226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9A3F81">
        <w:rPr>
          <w:rFonts w:ascii="Calibri" w:eastAsia="Calibri" w:hAnsi="Calibri" w:cs="Calibri"/>
          <w:color w:val="000000"/>
          <w:sz w:val="22"/>
          <w:szCs w:val="22"/>
        </w:rPr>
        <w:t xml:space="preserve">Deberá estipular tiempo de entrega considerando como fecha de </w:t>
      </w:r>
      <w:r>
        <w:rPr>
          <w:rFonts w:ascii="Calibri" w:eastAsia="Calibri" w:hAnsi="Calibri" w:cs="Calibri"/>
          <w:b/>
          <w:color w:val="000000"/>
          <w:sz w:val="22"/>
          <w:szCs w:val="22"/>
        </w:rPr>
        <w:t xml:space="preserve">entrega a más tardar </w:t>
      </w:r>
      <w:r w:rsidR="009F22EA">
        <w:rPr>
          <w:rFonts w:ascii="Calibri" w:eastAsia="Calibri" w:hAnsi="Calibri" w:cs="Calibri"/>
          <w:b/>
          <w:color w:val="000000"/>
          <w:sz w:val="22"/>
          <w:szCs w:val="22"/>
        </w:rPr>
        <w:t>4</w:t>
      </w:r>
      <w:r>
        <w:rPr>
          <w:rFonts w:ascii="Calibri" w:eastAsia="Calibri" w:hAnsi="Calibri" w:cs="Calibri"/>
          <w:b/>
          <w:color w:val="000000"/>
          <w:sz w:val="22"/>
          <w:szCs w:val="22"/>
        </w:rPr>
        <w:t>0</w:t>
      </w:r>
      <w:r w:rsidRPr="009A3F81">
        <w:rPr>
          <w:rFonts w:ascii="Calibri" w:eastAsia="Calibri" w:hAnsi="Calibri" w:cs="Calibri"/>
          <w:b/>
          <w:color w:val="000000"/>
          <w:sz w:val="22"/>
          <w:szCs w:val="22"/>
        </w:rPr>
        <w:t xml:space="preserve"> días</w:t>
      </w:r>
      <w:r>
        <w:rPr>
          <w:rFonts w:ascii="Calibri" w:eastAsia="Calibri" w:hAnsi="Calibri" w:cs="Calibri"/>
          <w:b/>
          <w:color w:val="000000"/>
          <w:sz w:val="22"/>
          <w:szCs w:val="22"/>
        </w:rPr>
        <w:t xml:space="preserve"> naturales </w:t>
      </w:r>
      <w:r w:rsidRPr="009A3F81">
        <w:rPr>
          <w:rFonts w:ascii="Calibri" w:eastAsia="Calibri" w:hAnsi="Calibri" w:cs="Calibri"/>
          <w:b/>
          <w:color w:val="000000"/>
          <w:sz w:val="22"/>
          <w:szCs w:val="22"/>
        </w:rPr>
        <w:t xml:space="preserve"> posteriores a la notificación de adjudicación</w:t>
      </w:r>
      <w:r w:rsidR="00BF4D05">
        <w:rPr>
          <w:rFonts w:ascii="Calibri" w:eastAsia="Calibri" w:hAnsi="Calibri" w:cs="Calibri"/>
          <w:color w:val="000000"/>
          <w:sz w:val="20"/>
          <w:szCs w:val="20"/>
        </w:rPr>
        <w:t xml:space="preserve">, lo anterior dejando sin efecto la fecha mencionada en el Anexo I y la publicada en el portal de </w:t>
      </w:r>
      <w:proofErr w:type="spellStart"/>
      <w:r w:rsidR="00BF4D05">
        <w:rPr>
          <w:rFonts w:ascii="Calibri" w:eastAsia="Calibri" w:hAnsi="Calibri" w:cs="Calibri"/>
          <w:color w:val="000000"/>
          <w:sz w:val="20"/>
          <w:szCs w:val="20"/>
        </w:rPr>
        <w:t>e·compras</w:t>
      </w:r>
      <w:proofErr w:type="spellEnd"/>
      <w:r w:rsidR="00BF4D05">
        <w:rPr>
          <w:rFonts w:ascii="Calibri" w:eastAsia="Calibri" w:hAnsi="Calibri" w:cs="Calibri"/>
          <w:color w:val="000000"/>
          <w:sz w:val="20"/>
          <w:szCs w:val="20"/>
        </w:rPr>
        <w:t xml:space="preserve">. </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Pr="006C2211" w:rsidRDefault="00BF4D05" w:rsidP="009F22EA">
      <w:pPr>
        <w:pBdr>
          <w:top w:val="nil"/>
          <w:left w:val="nil"/>
          <w:bottom w:val="nil"/>
          <w:right w:val="nil"/>
          <w:between w:val="nil"/>
        </w:pBdr>
        <w:spacing w:line="240" w:lineRule="auto"/>
        <w:ind w:left="0" w:right="1" w:hanging="2"/>
        <w:jc w:val="both"/>
        <w:rPr>
          <w:rFonts w:asciiTheme="majorHAnsi" w:eastAsia="Calibri" w:hAnsiTheme="majorHAnsi" w:cstheme="majorHAns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9F22EA">
        <w:rPr>
          <w:rFonts w:ascii="Calibri" w:eastAsia="Calibri" w:hAnsi="Calibri" w:cs="Calibri"/>
          <w:color w:val="000000"/>
          <w:sz w:val="20"/>
          <w:szCs w:val="20"/>
        </w:rPr>
        <w:t xml:space="preserve">almacén del Macrocentro Deportivo 2 de </w:t>
      </w:r>
      <w:proofErr w:type="spellStart"/>
      <w:r w:rsidR="009F22EA">
        <w:rPr>
          <w:rFonts w:ascii="Calibri" w:eastAsia="Calibri" w:hAnsi="Calibri" w:cs="Calibri"/>
          <w:color w:val="000000"/>
          <w:sz w:val="20"/>
          <w:szCs w:val="20"/>
        </w:rPr>
        <w:t>Code</w:t>
      </w:r>
      <w:proofErr w:type="spellEnd"/>
      <w:r w:rsidR="009F22EA">
        <w:rPr>
          <w:rFonts w:ascii="Calibri" w:eastAsia="Calibri" w:hAnsi="Calibri" w:cs="Calibri"/>
          <w:color w:val="000000"/>
          <w:sz w:val="20"/>
          <w:szCs w:val="20"/>
        </w:rPr>
        <w:t xml:space="preserve"> Guanajuato, con domicilio en Carretera Federal a </w:t>
      </w:r>
      <w:r w:rsidR="009F22EA" w:rsidRPr="006C2211">
        <w:rPr>
          <w:rFonts w:ascii="Calibri" w:eastAsia="Calibri" w:hAnsi="Calibri" w:cs="Calibri"/>
          <w:color w:val="000000"/>
          <w:sz w:val="20"/>
          <w:szCs w:val="20"/>
        </w:rPr>
        <w:t>Dolores Hidalgo, Guanajuato, Guanajuato, San Javier km 2.5. C.P. 36020</w:t>
      </w:r>
      <w:r w:rsidR="00FA640E" w:rsidRPr="006C2211">
        <w:rPr>
          <w:rFonts w:ascii="Calibri" w:eastAsia="Calibri" w:hAnsi="Calibri" w:cs="Calibri"/>
          <w:color w:val="000000"/>
          <w:sz w:val="20"/>
          <w:szCs w:val="20"/>
        </w:rPr>
        <w:t xml:space="preserve">. Persona de </w:t>
      </w:r>
      <w:r w:rsidR="00FA640E" w:rsidRPr="006C2211">
        <w:rPr>
          <w:rFonts w:asciiTheme="majorHAnsi" w:eastAsia="Calibri" w:hAnsiTheme="majorHAnsi" w:cstheme="majorHAnsi"/>
          <w:color w:val="000000"/>
          <w:sz w:val="20"/>
          <w:szCs w:val="20"/>
        </w:rPr>
        <w:t xml:space="preserve">contacto </w:t>
      </w:r>
      <w:r w:rsidR="006C2211" w:rsidRPr="006C2211">
        <w:rPr>
          <w:rFonts w:asciiTheme="majorHAnsi" w:hAnsiTheme="majorHAnsi" w:cstheme="majorHAnsi"/>
          <w:sz w:val="20"/>
          <w:szCs w:val="20"/>
        </w:rPr>
        <w:t xml:space="preserve">C. Claudia Ivonne de Luna Álvarez </w:t>
      </w:r>
      <w:r w:rsidR="006C2211">
        <w:rPr>
          <w:rFonts w:asciiTheme="majorHAnsi" w:hAnsiTheme="majorHAnsi" w:cstheme="majorHAnsi"/>
          <w:sz w:val="20"/>
          <w:szCs w:val="20"/>
        </w:rPr>
        <w:t>correo electrónico</w:t>
      </w:r>
      <w:r w:rsidR="006C2211" w:rsidRPr="006C2211">
        <w:rPr>
          <w:rFonts w:asciiTheme="majorHAnsi" w:eastAsia="Calibri" w:hAnsiTheme="majorHAnsi" w:cstheme="majorHAnsi"/>
          <w:color w:val="000000"/>
          <w:sz w:val="20"/>
          <w:szCs w:val="20"/>
        </w:rPr>
        <w:t xml:space="preserve">: </w:t>
      </w:r>
      <w:hyperlink r:id="rId15" w:history="1">
        <w:r w:rsidR="006C2211" w:rsidRPr="006C2211">
          <w:rPr>
            <w:rStyle w:val="Hipervnculo"/>
            <w:rFonts w:asciiTheme="majorHAnsi" w:eastAsia="Calibri" w:hAnsiTheme="majorHAnsi" w:cstheme="majorHAnsi"/>
            <w:sz w:val="20"/>
            <w:szCs w:val="20"/>
          </w:rPr>
          <w:t>cdelunaa@guanajuato.gob.mx</w:t>
        </w:r>
      </w:hyperlink>
      <w:r w:rsidR="006C2211">
        <w:rPr>
          <w:rFonts w:asciiTheme="majorHAnsi" w:eastAsia="Calibri" w:hAnsiTheme="majorHAnsi" w:cstheme="majorHAnsi"/>
          <w:color w:val="000000"/>
          <w:sz w:val="20"/>
          <w:szCs w:val="20"/>
        </w:rPr>
        <w:t xml:space="preserve"> </w:t>
      </w:r>
      <w:r w:rsidR="006C2211" w:rsidRPr="006C2211">
        <w:rPr>
          <w:rFonts w:asciiTheme="majorHAnsi" w:hAnsiTheme="majorHAnsi" w:cstheme="majorHAnsi"/>
          <w:sz w:val="20"/>
          <w:szCs w:val="20"/>
        </w:rPr>
        <w:t xml:space="preserve">y </w:t>
      </w:r>
      <w:r w:rsidR="00FA640E" w:rsidRPr="006C2211">
        <w:rPr>
          <w:rFonts w:asciiTheme="majorHAnsi" w:eastAsia="Calibri" w:hAnsiTheme="majorHAnsi" w:cstheme="majorHAnsi"/>
          <w:color w:val="000000"/>
          <w:sz w:val="20"/>
          <w:szCs w:val="20"/>
        </w:rPr>
        <w:t xml:space="preserve"> </w:t>
      </w:r>
      <w:r w:rsidR="009F22EA" w:rsidRPr="006C2211">
        <w:rPr>
          <w:rFonts w:asciiTheme="majorHAnsi" w:eastAsia="Calibri" w:hAnsiTheme="majorHAnsi" w:cstheme="majorHAnsi"/>
          <w:color w:val="000000"/>
          <w:sz w:val="20"/>
          <w:szCs w:val="20"/>
        </w:rPr>
        <w:t>Arturo Israel Tamayo Lira</w:t>
      </w:r>
      <w:r w:rsidR="00FA640E" w:rsidRPr="006C2211">
        <w:rPr>
          <w:rFonts w:asciiTheme="majorHAnsi" w:eastAsia="Calibri" w:hAnsiTheme="majorHAnsi" w:cstheme="majorHAnsi"/>
          <w:color w:val="000000"/>
          <w:sz w:val="20"/>
          <w:szCs w:val="20"/>
        </w:rPr>
        <w:t xml:space="preserve">, </w:t>
      </w:r>
      <w:r w:rsidR="009F22EA" w:rsidRPr="006C2211">
        <w:rPr>
          <w:rFonts w:asciiTheme="majorHAnsi" w:eastAsia="Calibri" w:hAnsiTheme="majorHAnsi" w:cstheme="majorHAnsi"/>
          <w:color w:val="000000"/>
          <w:sz w:val="20"/>
          <w:szCs w:val="20"/>
        </w:rPr>
        <w:t>correo</w:t>
      </w:r>
      <w:r w:rsidR="006C2211">
        <w:rPr>
          <w:rFonts w:asciiTheme="majorHAnsi" w:eastAsia="Calibri" w:hAnsiTheme="majorHAnsi" w:cstheme="majorHAnsi"/>
          <w:color w:val="000000"/>
          <w:sz w:val="20"/>
          <w:szCs w:val="20"/>
        </w:rPr>
        <w:t xml:space="preserve"> electrónico </w:t>
      </w:r>
      <w:hyperlink r:id="rId16" w:history="1">
        <w:r w:rsidR="006C2211" w:rsidRPr="004E7509">
          <w:rPr>
            <w:rStyle w:val="Hipervnculo"/>
            <w:rFonts w:asciiTheme="majorHAnsi" w:eastAsia="Calibri" w:hAnsiTheme="majorHAnsi" w:cstheme="majorHAnsi"/>
            <w:sz w:val="20"/>
            <w:szCs w:val="20"/>
          </w:rPr>
          <w:t>atamayol@guanajuato.gob.mx</w:t>
        </w:r>
      </w:hyperlink>
      <w:r w:rsidR="006C2211">
        <w:rPr>
          <w:rFonts w:asciiTheme="majorHAnsi" w:eastAsia="Calibri" w:hAnsiTheme="majorHAnsi" w:cstheme="majorHAnsi"/>
          <w:color w:val="000000"/>
          <w:sz w:val="20"/>
          <w:szCs w:val="20"/>
        </w:rPr>
        <w:t xml:space="preserve"> </w:t>
      </w:r>
      <w:r w:rsidR="00FA640E" w:rsidRPr="006C2211">
        <w:rPr>
          <w:rFonts w:asciiTheme="majorHAnsi" w:eastAsia="Calibri" w:hAnsiTheme="majorHAnsi" w:cstheme="majorHAnsi"/>
          <w:color w:val="000000"/>
          <w:sz w:val="20"/>
          <w:szCs w:val="20"/>
        </w:rPr>
        <w:t xml:space="preserve"> </w:t>
      </w:r>
      <w:r w:rsidR="006C2211" w:rsidRPr="006C2211">
        <w:rPr>
          <w:rFonts w:asciiTheme="majorHAnsi" w:hAnsiTheme="majorHAnsi" w:cstheme="majorHAnsi"/>
          <w:sz w:val="20"/>
          <w:szCs w:val="20"/>
        </w:rPr>
        <w:t>Teléfono 473-733-5656, Ext 101 y 103 respectivamente,  horario de recepción de 9:00 a 14:00</w:t>
      </w:r>
    </w:p>
    <w:p w:rsidR="00B67048" w:rsidRDefault="00B67048" w:rsidP="00C44C09">
      <w:pPr>
        <w:ind w:left="0" w:right="1" w:hanging="2"/>
        <w:jc w:val="both"/>
        <w:rPr>
          <w:rFonts w:ascii="Calibri" w:eastAsia="Calibri" w:hAnsi="Calibri" w:cs="Calibri"/>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F</w:t>
      </w:r>
      <w:r w:rsidR="00BF4D05">
        <w:rPr>
          <w:rFonts w:ascii="Calibri" w:eastAsia="Calibri" w:hAnsi="Calibri" w:cs="Calibri"/>
          <w:b/>
        </w:rPr>
        <w:t>.</w:t>
      </w:r>
      <w:r w:rsidR="00BF4D05">
        <w:rPr>
          <w:rFonts w:ascii="Calibri" w:eastAsia="Calibri" w:hAnsi="Calibri" w:cs="Calibri"/>
          <w:b/>
        </w:rPr>
        <w:tab/>
        <w:t>Transporte</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67048" w:rsidRDefault="00B67048" w:rsidP="00C44C09">
      <w:pPr>
        <w:ind w:left="0" w:right="1" w:hanging="2"/>
        <w:jc w:val="both"/>
        <w:rPr>
          <w:rFonts w:ascii="Calibri" w:eastAsia="Calibri" w:hAnsi="Calibri" w:cs="Calibri"/>
          <w:sz w:val="20"/>
          <w:szCs w:val="20"/>
        </w:rPr>
      </w:pPr>
    </w:p>
    <w:p w:rsidR="00B67048" w:rsidRDefault="00BF4D05" w:rsidP="00C44C0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FA640E" w:rsidRPr="00FA640E">
        <w:rPr>
          <w:rFonts w:ascii="Calibri" w:eastAsia="Calibri" w:hAnsi="Calibri" w:cs="Calibri"/>
          <w:color w:val="000000"/>
          <w:sz w:val="20"/>
          <w:szCs w:val="20"/>
        </w:rPr>
        <w:t>202</w:t>
      </w:r>
      <w:r w:rsidR="009F22EA">
        <w:rPr>
          <w:rFonts w:ascii="Calibri" w:eastAsia="Calibri" w:hAnsi="Calibri" w:cs="Calibri"/>
          <w:color w:val="000000"/>
          <w:sz w:val="20"/>
          <w:szCs w:val="20"/>
        </w:rPr>
        <w:t>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67048" w:rsidRDefault="00B67048" w:rsidP="00C44C0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B67048" w:rsidRDefault="00B67048" w:rsidP="00C44C0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B67048" w:rsidRPr="00FA640E" w:rsidRDefault="00BF4D05" w:rsidP="00C44C09">
      <w:pPr>
        <w:numPr>
          <w:ilvl w:val="0"/>
          <w:numId w:val="4"/>
        </w:numPr>
        <w:ind w:left="0" w:right="1" w:hanging="2"/>
        <w:jc w:val="both"/>
        <w:rPr>
          <w:rFonts w:ascii="Calibri" w:eastAsia="Calibri" w:hAnsi="Calibri" w:cs="Calibri"/>
          <w:sz w:val="20"/>
          <w:szCs w:val="20"/>
        </w:rPr>
      </w:pPr>
      <w:r w:rsidRPr="00FA640E">
        <w:rPr>
          <w:rFonts w:ascii="Calibri" w:eastAsia="Calibri" w:hAnsi="Calibri" w:cs="Calibri"/>
          <w:b/>
          <w:sz w:val="22"/>
          <w:szCs w:val="22"/>
          <w:u w:val="single"/>
        </w:rPr>
        <w:t>Para la oferta técnica</w:t>
      </w:r>
      <w:r w:rsidRPr="00FA640E">
        <w:rPr>
          <w:rFonts w:ascii="Calibri" w:eastAsia="Calibri" w:hAnsi="Calibri" w:cs="Calibri"/>
          <w:b/>
          <w:smallCaps/>
          <w:sz w:val="22"/>
          <w:szCs w:val="22"/>
          <w:u w:val="single"/>
        </w:rPr>
        <w:t xml:space="preserve"> </w:t>
      </w:r>
      <w:r w:rsidRPr="00FA640E">
        <w:rPr>
          <w:rFonts w:ascii="Calibri" w:eastAsia="Calibri" w:hAnsi="Calibri" w:cs="Calibri"/>
          <w:b/>
          <w:sz w:val="22"/>
          <w:szCs w:val="22"/>
          <w:u w:val="single"/>
        </w:rPr>
        <w:t>electrónica deberá realizar lo siguiente</w:t>
      </w:r>
      <w:r w:rsidRPr="00FA640E">
        <w:rPr>
          <w:rFonts w:ascii="Calibri" w:eastAsia="Calibri" w:hAnsi="Calibri" w:cs="Calibri"/>
          <w:b/>
          <w:smallCaps/>
          <w:sz w:val="22"/>
          <w:szCs w:val="22"/>
        </w:rPr>
        <w:t>:</w:t>
      </w:r>
    </w:p>
    <w:p w:rsidR="00FA640E" w:rsidRPr="00FA640E" w:rsidRDefault="00FA640E" w:rsidP="00C44C09">
      <w:pPr>
        <w:numPr>
          <w:ilvl w:val="0"/>
          <w:numId w:val="4"/>
        </w:numPr>
        <w:ind w:left="0" w:right="1" w:hanging="2"/>
        <w:jc w:val="both"/>
        <w:rPr>
          <w:rFonts w:ascii="Calibri" w:eastAsia="Calibri" w:hAnsi="Calibri" w:cs="Calibri"/>
          <w:sz w:val="20"/>
          <w:szCs w:val="20"/>
        </w:rPr>
      </w:pPr>
    </w:p>
    <w:p w:rsidR="00B67048" w:rsidRPr="00A80DD3" w:rsidRDefault="00BF4D05" w:rsidP="00C44C09">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w:t>
      </w:r>
      <w:r w:rsidRPr="00A80DD3">
        <w:rPr>
          <w:rFonts w:ascii="Calibri" w:eastAsia="Calibri" w:hAnsi="Calibri" w:cs="Calibri"/>
          <w:sz w:val="20"/>
          <w:szCs w:val="20"/>
        </w:rPr>
        <w:t>las partidas en que participe, la cual deberá señalar descripción completa del bien ofertado, incluyendo: marca, modelo y/o versión, color, etc. que cumplan con las características mínimas solicitadas.</w:t>
      </w:r>
    </w:p>
    <w:p w:rsidR="00B67048" w:rsidRPr="00A80DD3" w:rsidRDefault="00B67048" w:rsidP="00C44C09">
      <w:pPr>
        <w:ind w:left="0" w:right="1" w:hanging="2"/>
        <w:jc w:val="both"/>
        <w:rPr>
          <w:rFonts w:ascii="Calibri" w:eastAsia="Calibri" w:hAnsi="Calibri" w:cs="Calibri"/>
          <w:sz w:val="20"/>
          <w:szCs w:val="20"/>
        </w:rPr>
      </w:pPr>
    </w:p>
    <w:p w:rsidR="00B67048" w:rsidRPr="00A80DD3" w:rsidRDefault="00BF4D05" w:rsidP="00C44C09">
      <w:pPr>
        <w:ind w:left="0" w:right="1" w:hanging="2"/>
        <w:jc w:val="both"/>
        <w:rPr>
          <w:rFonts w:ascii="Calibri" w:eastAsia="Calibri" w:hAnsi="Calibri" w:cs="Calibri"/>
          <w:sz w:val="20"/>
          <w:szCs w:val="20"/>
        </w:rPr>
      </w:pPr>
      <w:r w:rsidRPr="00A80DD3">
        <w:rPr>
          <w:rFonts w:ascii="Calibri" w:eastAsia="Calibri" w:hAnsi="Calibri" w:cs="Calibri"/>
          <w:b/>
          <w:sz w:val="20"/>
          <w:szCs w:val="20"/>
        </w:rPr>
        <w:t>Notas:</w:t>
      </w:r>
    </w:p>
    <w:p w:rsidR="00B67048" w:rsidRPr="00A80DD3" w:rsidRDefault="00BF4D05" w:rsidP="00C44C09">
      <w:pPr>
        <w:numPr>
          <w:ilvl w:val="0"/>
          <w:numId w:val="6"/>
        </w:numPr>
        <w:ind w:left="0" w:right="1" w:hanging="2"/>
        <w:jc w:val="both"/>
        <w:rPr>
          <w:rFonts w:ascii="Calibri" w:eastAsia="Calibri" w:hAnsi="Calibri" w:cs="Calibri"/>
          <w:sz w:val="20"/>
          <w:szCs w:val="20"/>
        </w:rPr>
      </w:pPr>
      <w:r w:rsidRPr="00A80DD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6"/>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497A91" w:rsidRPr="00497A91">
        <w:rPr>
          <w:rFonts w:ascii="Calibri" w:eastAsia="Calibri" w:hAnsi="Calibri" w:cs="Calibri"/>
          <w:sz w:val="20"/>
          <w:szCs w:val="20"/>
        </w:rPr>
        <w:t>C</w:t>
      </w:r>
      <w:r w:rsidRPr="00497A91">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C9218E">
        <w:rPr>
          <w:rFonts w:ascii="Calibri" w:eastAsia="Calibri" w:hAnsi="Calibri" w:cs="Calibri"/>
          <w:b/>
          <w:sz w:val="20"/>
          <w:szCs w:val="20"/>
        </w:rPr>
        <w:t>.1</w:t>
      </w:r>
      <w:r>
        <w:rPr>
          <w:rFonts w:ascii="Calibri" w:eastAsia="Calibri" w:hAnsi="Calibri" w:cs="Calibri"/>
          <w:b/>
          <w:i/>
          <w:sz w:val="20"/>
          <w:szCs w:val="20"/>
        </w:rPr>
        <w:t>_CDI_#proveedor.*)</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C9218E">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B67048" w:rsidRDefault="00BF4D05" w:rsidP="00C44C09">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2F4C8B">
        <w:rPr>
          <w:rFonts w:ascii="Calibri" w:eastAsia="Calibri" w:hAnsi="Calibri" w:cs="Calibri"/>
          <w:color w:val="222222"/>
          <w:sz w:val="20"/>
          <w:szCs w:val="20"/>
          <w:highlight w:val="white"/>
        </w:rPr>
        <w:t xml:space="preserve">ificación de conformidad con </w:t>
      </w:r>
      <w:r w:rsidR="002F4C8B" w:rsidRPr="00730816">
        <w:rPr>
          <w:rFonts w:ascii="Calibri" w:eastAsia="Calibri" w:hAnsi="Calibri" w:cs="Calibri"/>
          <w:color w:val="222222"/>
          <w:sz w:val="20"/>
          <w:szCs w:val="20"/>
        </w:rPr>
        <w:t>el numeral 1</w:t>
      </w:r>
      <w:r w:rsidR="00730816" w:rsidRPr="00730816">
        <w:rPr>
          <w:rFonts w:ascii="Calibri" w:eastAsia="Calibri" w:hAnsi="Calibri" w:cs="Calibri"/>
          <w:color w:val="222222"/>
          <w:sz w:val="20"/>
          <w:szCs w:val="20"/>
        </w:rPr>
        <w:t>7</w:t>
      </w:r>
      <w:r w:rsidR="002F4C8B" w:rsidRPr="00730816">
        <w:rPr>
          <w:rFonts w:ascii="Calibri" w:eastAsia="Calibri" w:hAnsi="Calibri" w:cs="Calibri"/>
          <w:color w:val="222222"/>
          <w:sz w:val="20"/>
          <w:szCs w:val="20"/>
        </w:rPr>
        <w:t>.</w:t>
      </w:r>
      <w:r w:rsidRPr="00730816">
        <w:rPr>
          <w:rFonts w:ascii="Calibri" w:eastAsia="Calibri" w:hAnsi="Calibri" w:cs="Calibri"/>
          <w:color w:val="222222"/>
          <w:sz w:val="20"/>
          <w:szCs w:val="20"/>
        </w:rPr>
        <w:t xml:space="preserve">  </w:t>
      </w:r>
      <w:proofErr w:type="gramStart"/>
      <w:r w:rsidRPr="00730816">
        <w:rPr>
          <w:rFonts w:ascii="Calibri" w:eastAsia="Calibri" w:hAnsi="Calibri" w:cs="Calibri"/>
          <w:color w:val="222222"/>
          <w:sz w:val="20"/>
          <w:szCs w:val="20"/>
        </w:rPr>
        <w:t>del</w:t>
      </w:r>
      <w:proofErr w:type="gramEnd"/>
      <w:r w:rsidRPr="00730816">
        <w:rPr>
          <w:rFonts w:ascii="Calibri" w:eastAsia="Calibri" w:hAnsi="Calibri" w:cs="Calibri"/>
          <w:color w:val="222222"/>
          <w:sz w:val="20"/>
          <w:szCs w:val="20"/>
        </w:rPr>
        <w:t xml:space="preserve"> apartado</w:t>
      </w:r>
      <w:r w:rsidRPr="002F4C8B">
        <w:rPr>
          <w:rFonts w:ascii="Calibri" w:eastAsia="Calibri" w:hAnsi="Calibri" w:cs="Calibri"/>
          <w:color w:val="222222"/>
          <w:sz w:val="20"/>
          <w:szCs w:val="20"/>
        </w:rPr>
        <w:t xml:space="preserve">  </w:t>
      </w:r>
      <w:r w:rsidR="002F4C8B" w:rsidRPr="002F4C8B">
        <w:rPr>
          <w:rFonts w:ascii="Calibri" w:eastAsia="Calibri" w:hAnsi="Calibri" w:cs="Calibri"/>
          <w:color w:val="222222"/>
          <w:sz w:val="20"/>
          <w:szCs w:val="20"/>
        </w:rPr>
        <w:t>IV.</w:t>
      </w:r>
      <w:r w:rsidRPr="002F4C8B">
        <w:rPr>
          <w:rFonts w:ascii="Calibri" w:eastAsia="Calibri" w:hAnsi="Calibri" w:cs="Calibri"/>
          <w:color w:val="222222"/>
          <w:sz w:val="20"/>
          <w:szCs w:val="20"/>
        </w:rPr>
        <w:t xml:space="preserve"> </w:t>
      </w:r>
      <w:r w:rsidR="002F4C8B" w:rsidRPr="002F4C8B">
        <w:rPr>
          <w:rFonts w:ascii="Calibri" w:eastAsia="Calibri" w:hAnsi="Calibri" w:cs="Calibri"/>
          <w:color w:val="222222"/>
          <w:sz w:val="20"/>
          <w:szCs w:val="20"/>
        </w:rPr>
        <w:t>Descalificaciones</w:t>
      </w:r>
      <w:r w:rsidRPr="002F4C8B">
        <w:rPr>
          <w:rFonts w:ascii="Calibri" w:eastAsia="Calibri" w:hAnsi="Calibri" w:cs="Calibri"/>
          <w:color w:val="222222"/>
          <w:sz w:val="20"/>
          <w:szCs w:val="20"/>
        </w:rPr>
        <w:t>”.</w:t>
      </w:r>
    </w:p>
    <w:p w:rsidR="00BF1972" w:rsidRDefault="00BF1972" w:rsidP="00BF1972">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Default="00BF4D05" w:rsidP="00C44C09">
      <w:pPr>
        <w:shd w:val="clear" w:color="auto" w:fill="FFFFFF"/>
        <w:spacing w:before="240" w:after="240" w:line="276" w:lineRule="auto"/>
        <w:ind w:left="0" w:right="1" w:hanging="2"/>
        <w:jc w:val="both"/>
        <w:rPr>
          <w:rFonts w:ascii="Calibri" w:eastAsia="Calibri" w:hAnsi="Calibri" w:cs="Calibri"/>
          <w:b/>
          <w:color w:val="222222"/>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9218E">
        <w:rPr>
          <w:rFonts w:ascii="Calibri" w:eastAsia="Calibri" w:hAnsi="Calibri" w:cs="Calibri"/>
          <w:color w:val="222222"/>
          <w:sz w:val="20"/>
          <w:szCs w:val="20"/>
          <w:highlight w:val="white"/>
        </w:rPr>
        <w:t xml:space="preserve"> </w:t>
      </w:r>
      <w:r w:rsidR="00C9218E">
        <w:rPr>
          <w:rFonts w:ascii="Calibri" w:eastAsia="Calibri" w:hAnsi="Calibri" w:cs="Calibri"/>
          <w:b/>
          <w:color w:val="222222"/>
          <w:sz w:val="20"/>
          <w:szCs w:val="20"/>
          <w:highlight w:val="white"/>
        </w:rPr>
        <w:t>(2.3_OMSS_#proveedor.*)</w:t>
      </w:r>
    </w:p>
    <w:p w:rsidR="00BF1972" w:rsidRDefault="00BF1972" w:rsidP="00BF1972">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Default="00BF4D05" w:rsidP="00C44C09">
      <w:pPr>
        <w:shd w:val="clear" w:color="auto" w:fill="FFFFFF"/>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165189">
        <w:rPr>
          <w:rFonts w:ascii="Calibri" w:eastAsia="Calibri" w:hAnsi="Calibri" w:cs="Calibri"/>
          <w:b/>
          <w:sz w:val="20"/>
          <w:szCs w:val="20"/>
          <w:highlight w:val="white"/>
        </w:rPr>
        <w:t>y entero de descuentos,</w:t>
      </w:r>
      <w:r w:rsidR="00165189" w:rsidRPr="00165189">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C9218E">
        <w:rPr>
          <w:rFonts w:ascii="Calibri" w:eastAsia="Calibri" w:hAnsi="Calibri" w:cs="Calibri"/>
          <w:sz w:val="20"/>
          <w:szCs w:val="20"/>
          <w:highlight w:val="white"/>
        </w:rPr>
        <w:t xml:space="preserve"> </w:t>
      </w:r>
      <w:r w:rsidR="00C9218E">
        <w:rPr>
          <w:rFonts w:ascii="Calibri" w:eastAsia="Calibri" w:hAnsi="Calibri" w:cs="Calibri"/>
          <w:b/>
          <w:color w:val="222222"/>
          <w:sz w:val="20"/>
          <w:szCs w:val="20"/>
          <w:highlight w:val="white"/>
        </w:rPr>
        <w:t>(2.4_CAP_#proveedor.*)</w:t>
      </w:r>
    </w:p>
    <w:p w:rsidR="00BF1972" w:rsidRPr="00BF1972" w:rsidRDefault="00BF1972" w:rsidP="00BF1972">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 xml:space="preserve">Nota: La entrega de comprobantes,  pagos, aclaraciones o cualquier otro documento adicional presentado no darán </w:t>
      </w:r>
      <w:r w:rsidRPr="00BF1972">
        <w:rPr>
          <w:rFonts w:ascii="Calibri" w:hAnsi="Calibri" w:cs="Calibri"/>
          <w:color w:val="222222"/>
          <w:sz w:val="20"/>
          <w:szCs w:val="20"/>
          <w:shd w:val="clear" w:color="auto" w:fill="FFFFFF"/>
          <w:lang w:val="es-ES_tradnl"/>
        </w:rPr>
        <w:t>cumplimiento a lo solicitado en el presente numeral.</w:t>
      </w:r>
    </w:p>
    <w:p w:rsidR="00BF1972" w:rsidRPr="00BF1972" w:rsidRDefault="00BF1972" w:rsidP="00C44C09">
      <w:pPr>
        <w:pStyle w:val="Textoindependiente3"/>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p>
    <w:p w:rsidR="00C9218E" w:rsidRPr="00BF1972" w:rsidRDefault="00C9218E" w:rsidP="00C44C09">
      <w:pPr>
        <w:pStyle w:val="Textoindependiente3"/>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BF1972">
        <w:rPr>
          <w:rFonts w:ascii="Calibri" w:eastAsia="Calibri" w:hAnsi="Calibri" w:cs="Calibri"/>
          <w:sz w:val="22"/>
          <w:szCs w:val="22"/>
        </w:rPr>
        <w:t>2.5</w:t>
      </w:r>
      <w:r w:rsidRPr="00BF1972">
        <w:rPr>
          <w:rFonts w:ascii="Calibri" w:eastAsia="Calibri" w:hAnsi="Calibri" w:cs="Calibri"/>
          <w:sz w:val="18"/>
          <w:szCs w:val="18"/>
        </w:rPr>
        <w:t xml:space="preserve"> </w:t>
      </w:r>
      <w:r w:rsidRPr="00BF1972">
        <w:rPr>
          <w:rFonts w:ascii="Calibri" w:hAnsi="Calibri"/>
          <w:sz w:val="22"/>
          <w:szCs w:val="22"/>
        </w:rPr>
        <w:t xml:space="preserve">Carta original </w:t>
      </w:r>
      <w:r w:rsidR="001163D5">
        <w:rPr>
          <w:rFonts w:ascii="Calibri" w:hAnsi="Calibri"/>
          <w:sz w:val="22"/>
          <w:szCs w:val="22"/>
        </w:rPr>
        <w:t xml:space="preserve">digitalizada </w:t>
      </w:r>
      <w:r w:rsidRPr="00BF1972">
        <w:rPr>
          <w:rFonts w:ascii="Calibri" w:hAnsi="Calibri"/>
          <w:sz w:val="22"/>
          <w:szCs w:val="22"/>
        </w:rPr>
        <w:t xml:space="preserve">de </w:t>
      </w:r>
      <w:r w:rsidRPr="00BF1972">
        <w:rPr>
          <w:rFonts w:ascii="Calibri" w:hAnsi="Calibri"/>
          <w:b/>
          <w:sz w:val="22"/>
          <w:szCs w:val="22"/>
        </w:rPr>
        <w:t xml:space="preserve">Fabricante o Distribuidor Mayorista, </w:t>
      </w:r>
      <w:r w:rsidRPr="00BF1972">
        <w:rPr>
          <w:rFonts w:ascii="Calibri" w:hAnsi="Calibri"/>
          <w:sz w:val="22"/>
          <w:szCs w:val="22"/>
        </w:rPr>
        <w:t xml:space="preserve">donde señale que responderá para la aplicación de las garantías de fábrica, de mano de obra y refacciones por defectos de fabricación y/o </w:t>
      </w:r>
      <w:r w:rsidRPr="00BF1972">
        <w:rPr>
          <w:rFonts w:ascii="Calibri" w:hAnsi="Calibri"/>
          <w:sz w:val="22"/>
          <w:szCs w:val="22"/>
        </w:rPr>
        <w:lastRenderedPageBreak/>
        <w:t xml:space="preserve">vicios ocultos de los bienes ofertados para el Anexo l por un periodo mínimo de un año a partir de la fecha de recepción de los mismos, indicando el número de partida que respalda el documento. </w:t>
      </w:r>
      <w:r w:rsidRPr="00BF1972">
        <w:rPr>
          <w:rFonts w:ascii="Calibri" w:eastAsia="Calibri" w:hAnsi="Calibri" w:cs="Calibri"/>
          <w:b/>
          <w:color w:val="222222"/>
          <w:sz w:val="20"/>
        </w:rPr>
        <w:t>(2.5_CFDG_#proveedor.*)</w:t>
      </w:r>
    </w:p>
    <w:p w:rsidR="00B67048" w:rsidRPr="00BF1972" w:rsidRDefault="00C9218E" w:rsidP="00C44C09">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Direction w:val="lrTb"/>
        <w:textAlignment w:val="auto"/>
        <w:outlineLvl w:val="9"/>
        <w:rPr>
          <w:rFonts w:ascii="Calibri" w:eastAsia="Calibri" w:hAnsi="Calibri" w:cs="Calibri"/>
          <w:color w:val="000000"/>
          <w:sz w:val="20"/>
        </w:rPr>
      </w:pPr>
      <w:r w:rsidRPr="00BF1972">
        <w:rPr>
          <w:rFonts w:ascii="Calibri" w:hAnsi="Calibri"/>
          <w:sz w:val="22"/>
          <w:szCs w:val="22"/>
        </w:rPr>
        <w:t xml:space="preserve">Carta original  </w:t>
      </w:r>
      <w:r w:rsidR="001163D5">
        <w:rPr>
          <w:rFonts w:ascii="Calibri" w:hAnsi="Calibri"/>
          <w:sz w:val="22"/>
          <w:szCs w:val="22"/>
        </w:rPr>
        <w:t xml:space="preserve">digitalizada </w:t>
      </w:r>
      <w:r w:rsidRPr="00BF1972">
        <w:rPr>
          <w:rFonts w:ascii="Calibri" w:hAnsi="Calibri"/>
          <w:sz w:val="22"/>
          <w:szCs w:val="22"/>
        </w:rPr>
        <w:t xml:space="preserve">del </w:t>
      </w:r>
      <w:r w:rsidRPr="00BF1972">
        <w:rPr>
          <w:rFonts w:ascii="Calibri" w:hAnsi="Calibri"/>
          <w:b/>
          <w:sz w:val="22"/>
          <w:szCs w:val="22"/>
        </w:rPr>
        <w:t xml:space="preserve">Fabricante o Distribuidor Mayorista </w:t>
      </w:r>
      <w:r w:rsidRPr="00BF1972">
        <w:rPr>
          <w:rFonts w:ascii="Calibri" w:hAnsi="Calibri"/>
          <w:sz w:val="22"/>
          <w:szCs w:val="22"/>
        </w:rPr>
        <w:t>en el cual manifieste que el licitante participante es Distribuidor Autorizado de los bienes de la marca y línea de productos ofertados, indicando el número de partida que respalda el documento.</w:t>
      </w:r>
      <w:r w:rsidRPr="00C9218E">
        <w:rPr>
          <w:rFonts w:ascii="Calibri" w:hAnsi="Calibri"/>
          <w:sz w:val="22"/>
          <w:szCs w:val="22"/>
        </w:rPr>
        <w:t xml:space="preserve"> </w:t>
      </w:r>
      <w:r>
        <w:rPr>
          <w:rFonts w:ascii="Calibri" w:eastAsia="Calibri" w:hAnsi="Calibri" w:cs="Calibri"/>
          <w:b/>
          <w:color w:val="222222"/>
          <w:sz w:val="20"/>
          <w:highlight w:val="white"/>
        </w:rPr>
        <w:t>(2.6_CFDM_#proveedor.*)</w:t>
      </w:r>
    </w:p>
    <w:p w:rsidR="00593B33" w:rsidRDefault="00BF1972" w:rsidP="00593B33">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BF1972">
        <w:rPr>
          <w:rFonts w:ascii="Calibri" w:eastAsia="Calibri" w:hAnsi="Calibri" w:cs="Calibri"/>
          <w:sz w:val="20"/>
        </w:rPr>
        <w:t xml:space="preserve"> Carta compromiso </w:t>
      </w:r>
      <w:proofErr w:type="spellStart"/>
      <w:r w:rsidRPr="00BF1972">
        <w:rPr>
          <w:rFonts w:ascii="Calibri" w:eastAsia="Calibri" w:hAnsi="Calibri" w:cs="Calibri"/>
          <w:sz w:val="20"/>
        </w:rPr>
        <w:t>antisoborno</w:t>
      </w:r>
      <w:proofErr w:type="spellEnd"/>
      <w:r w:rsidRPr="00BF1972">
        <w:rPr>
          <w:rFonts w:ascii="Calibri" w:eastAsia="Calibri" w:hAnsi="Calibri" w:cs="Calibri"/>
          <w:sz w:val="20"/>
        </w:rPr>
        <w:t xml:space="preserve"> en hoja membretada y firmada por el representante o apoderado legal acreditado. </w:t>
      </w:r>
      <w:r w:rsidRPr="00BF1972">
        <w:rPr>
          <w:rFonts w:ascii="Calibri" w:eastAsia="Calibri" w:hAnsi="Calibri" w:cs="Calibri"/>
          <w:b/>
          <w:sz w:val="20"/>
        </w:rPr>
        <w:t>(ANEXO F)</w:t>
      </w:r>
      <w:r w:rsidR="00593B33">
        <w:rPr>
          <w:rFonts w:ascii="Calibri" w:eastAsia="Calibri" w:hAnsi="Calibri" w:cs="Calibri"/>
          <w:b/>
          <w:sz w:val="20"/>
        </w:rPr>
        <w:t xml:space="preserve"> (</w:t>
      </w:r>
      <w:r w:rsidR="00593B33">
        <w:rPr>
          <w:rFonts w:ascii="Calibri" w:eastAsia="Calibri" w:hAnsi="Calibri" w:cs="Calibri"/>
          <w:b/>
          <w:i/>
          <w:sz w:val="20"/>
        </w:rPr>
        <w:t>2.</w:t>
      </w:r>
      <w:r w:rsidR="007B1AE5">
        <w:rPr>
          <w:rFonts w:ascii="Calibri" w:eastAsia="Calibri" w:hAnsi="Calibri" w:cs="Calibri"/>
          <w:b/>
          <w:i/>
          <w:sz w:val="20"/>
        </w:rPr>
        <w:t>7</w:t>
      </w:r>
      <w:r w:rsidR="00593B33">
        <w:rPr>
          <w:rFonts w:ascii="Calibri" w:eastAsia="Calibri" w:hAnsi="Calibri" w:cs="Calibri"/>
          <w:b/>
          <w:i/>
          <w:sz w:val="20"/>
        </w:rPr>
        <w:t>_ANTI_#proveedor.*)</w:t>
      </w:r>
    </w:p>
    <w:p w:rsidR="00B67048" w:rsidRPr="007B1AE5" w:rsidRDefault="00BF4D05" w:rsidP="00BF1972">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Pr>
          <w:rFonts w:ascii="Calibri" w:eastAsia="Calibri" w:hAnsi="Calibri" w:cs="Calibri"/>
          <w:sz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rPr>
        <w:t>(</w:t>
      </w:r>
      <w:r w:rsidR="00C9218E">
        <w:rPr>
          <w:rFonts w:ascii="Calibri" w:eastAsia="Calibri" w:hAnsi="Calibri" w:cs="Calibri"/>
          <w:b/>
          <w:i/>
          <w:sz w:val="20"/>
        </w:rPr>
        <w:t>2.</w:t>
      </w:r>
      <w:r w:rsidR="00593B33">
        <w:rPr>
          <w:rFonts w:ascii="Calibri" w:eastAsia="Calibri" w:hAnsi="Calibri" w:cs="Calibri"/>
          <w:b/>
          <w:i/>
          <w:sz w:val="20"/>
        </w:rPr>
        <w:t>8</w:t>
      </w:r>
      <w:r>
        <w:rPr>
          <w:rFonts w:ascii="Calibri" w:eastAsia="Calibri" w:hAnsi="Calibri" w:cs="Calibri"/>
          <w:b/>
          <w:i/>
          <w:sz w:val="20"/>
        </w:rPr>
        <w:t>_AB_#proveedor.*)</w:t>
      </w:r>
    </w:p>
    <w:p w:rsidR="007B1AE5" w:rsidRPr="00A11849" w:rsidRDefault="007B1AE5" w:rsidP="0098149E">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A11849">
        <w:rPr>
          <w:rFonts w:ascii="Calibri" w:eastAsia="Calibri" w:hAnsi="Calibri" w:cs="Calibri"/>
          <w:sz w:val="20"/>
        </w:rPr>
        <w:t xml:space="preserve">Anexo A preferentemente en hoja membretada de la empresa participante, donde mencione la descripción completa sin abreviaturas de lo solicitado por la convocante, así como de lo ofertado por el participante, en la cual deberá </w:t>
      </w:r>
      <w:r w:rsidRPr="001D538B">
        <w:rPr>
          <w:rFonts w:ascii="Calibri" w:eastAsia="Calibri" w:hAnsi="Calibri" w:cs="Calibri"/>
          <w:color w:val="000000"/>
          <w:sz w:val="20"/>
        </w:rPr>
        <w:t>indica</w:t>
      </w:r>
      <w:r>
        <w:rPr>
          <w:rFonts w:ascii="Calibri" w:eastAsia="Calibri" w:hAnsi="Calibri" w:cs="Calibri"/>
          <w:color w:val="000000"/>
          <w:sz w:val="20"/>
        </w:rPr>
        <w:t>r</w:t>
      </w:r>
      <w:r w:rsidRPr="001D538B">
        <w:rPr>
          <w:rFonts w:ascii="Calibri" w:eastAsia="Calibri" w:hAnsi="Calibri" w:cs="Calibri"/>
          <w:color w:val="000000"/>
          <w:sz w:val="20"/>
        </w:rPr>
        <w:t xml:space="preserve"> </w:t>
      </w:r>
      <w:r w:rsidRPr="00345754">
        <w:rPr>
          <w:rFonts w:ascii="Calibri" w:eastAsia="Calibri" w:hAnsi="Calibri" w:cs="Calibri"/>
          <w:b/>
          <w:color w:val="000000"/>
          <w:sz w:val="20"/>
        </w:rPr>
        <w:t xml:space="preserve">marca </w:t>
      </w:r>
      <w:r w:rsidR="0098149E" w:rsidRPr="00345754">
        <w:rPr>
          <w:rFonts w:ascii="Calibri" w:eastAsia="Calibri" w:hAnsi="Calibri" w:cs="Calibri"/>
          <w:b/>
          <w:color w:val="000000"/>
          <w:sz w:val="20"/>
        </w:rPr>
        <w:t>y modelo ofertado</w:t>
      </w:r>
      <w:r w:rsidR="00345754">
        <w:rPr>
          <w:rFonts w:ascii="Calibri" w:eastAsia="Calibri" w:hAnsi="Calibri" w:cs="Calibri"/>
          <w:b/>
          <w:color w:val="000000"/>
          <w:sz w:val="20"/>
        </w:rPr>
        <w:t>s</w:t>
      </w:r>
      <w:r w:rsidRPr="00A11849">
        <w:rPr>
          <w:rFonts w:ascii="Calibri" w:eastAsia="Calibri" w:hAnsi="Calibri" w:cs="Calibri"/>
          <w:sz w:val="20"/>
        </w:rPr>
        <w:t>, debidamente firmada por la persona facultada de conformidad con las especificaciones y características de los bienes señalados en el (los) anexo (s) respectivo (s) de las presentes bases.</w:t>
      </w:r>
      <w:r>
        <w:rPr>
          <w:rFonts w:ascii="Calibri" w:eastAsia="Calibri" w:hAnsi="Calibri" w:cs="Calibri"/>
          <w:sz w:val="20"/>
        </w:rPr>
        <w:t xml:space="preserve"> </w:t>
      </w:r>
      <w:r>
        <w:rPr>
          <w:rFonts w:ascii="Calibri" w:eastAsia="Calibri" w:hAnsi="Calibri" w:cs="Calibri"/>
          <w:b/>
          <w:sz w:val="20"/>
        </w:rPr>
        <w:t xml:space="preserve"> (2_</w:t>
      </w:r>
      <w:r w:rsidR="0098149E">
        <w:rPr>
          <w:rFonts w:ascii="Calibri" w:eastAsia="Calibri" w:hAnsi="Calibri" w:cs="Calibri"/>
          <w:b/>
          <w:sz w:val="20"/>
        </w:rPr>
        <w:t>9</w:t>
      </w:r>
      <w:r>
        <w:rPr>
          <w:rFonts w:ascii="Calibri" w:eastAsia="Calibri" w:hAnsi="Calibri" w:cs="Calibri"/>
          <w:b/>
          <w:i/>
          <w:sz w:val="20"/>
        </w:rPr>
        <w:t xml:space="preserve">_ANEXO </w:t>
      </w:r>
      <w:proofErr w:type="spellStart"/>
      <w:r>
        <w:rPr>
          <w:rFonts w:ascii="Calibri" w:eastAsia="Calibri" w:hAnsi="Calibri" w:cs="Calibri"/>
          <w:b/>
          <w:i/>
          <w:sz w:val="20"/>
        </w:rPr>
        <w:t>A_#proveedor</w:t>
      </w:r>
      <w:proofErr w:type="spellEnd"/>
      <w:r>
        <w:rPr>
          <w:rFonts w:ascii="Calibri" w:eastAsia="Calibri" w:hAnsi="Calibri" w:cs="Calibri"/>
          <w:b/>
          <w:i/>
          <w:sz w:val="20"/>
        </w:rPr>
        <w:t>.*)</w:t>
      </w:r>
    </w:p>
    <w:p w:rsidR="00B67048" w:rsidRDefault="00B67048" w:rsidP="00C44C09">
      <w:pPr>
        <w:ind w:left="0" w:right="1" w:hanging="2"/>
        <w:rPr>
          <w:rFonts w:ascii="Calibri" w:eastAsia="Calibri" w:hAnsi="Calibri" w:cs="Calibri"/>
          <w:sz w:val="20"/>
          <w:szCs w:val="20"/>
        </w:rPr>
      </w:pPr>
    </w:p>
    <w:p w:rsidR="00BB5406" w:rsidRDefault="00BB5406" w:rsidP="00C44C09">
      <w:pPr>
        <w:pStyle w:val="Textoindependiente3"/>
        <w:ind w:left="0" w:right="1" w:hanging="2"/>
        <w:rPr>
          <w:rFonts w:asciiTheme="majorHAnsi" w:hAnsiTheme="majorHAnsi"/>
          <w:b/>
          <w:sz w:val="22"/>
          <w:szCs w:val="22"/>
        </w:rPr>
      </w:pPr>
      <w:r w:rsidRPr="00DA7CD7">
        <w:rPr>
          <w:rFonts w:asciiTheme="majorHAnsi" w:hAnsiTheme="majorHAnsi"/>
          <w:b/>
          <w:sz w:val="22"/>
          <w:szCs w:val="22"/>
        </w:rPr>
        <w:t xml:space="preserve">Requisitos </w:t>
      </w:r>
      <w:r w:rsidRPr="00BF1972">
        <w:rPr>
          <w:rFonts w:asciiTheme="majorHAnsi" w:hAnsiTheme="majorHAnsi"/>
          <w:b/>
          <w:sz w:val="22"/>
          <w:szCs w:val="22"/>
          <w:u w:val="single"/>
        </w:rPr>
        <w:t>adicionales</w:t>
      </w:r>
      <w:r w:rsidRPr="00DA7CD7">
        <w:rPr>
          <w:rFonts w:asciiTheme="majorHAnsi" w:hAnsiTheme="majorHAnsi"/>
          <w:b/>
          <w:sz w:val="22"/>
          <w:szCs w:val="22"/>
        </w:rPr>
        <w:t xml:space="preserve"> para participar en Productos </w:t>
      </w:r>
      <w:proofErr w:type="spellStart"/>
      <w:r w:rsidRPr="00DA7CD7">
        <w:rPr>
          <w:rFonts w:asciiTheme="majorHAnsi" w:hAnsiTheme="majorHAnsi"/>
          <w:b/>
          <w:sz w:val="22"/>
          <w:szCs w:val="22"/>
        </w:rPr>
        <w:t>Lexmark</w:t>
      </w:r>
      <w:proofErr w:type="spellEnd"/>
      <w:r>
        <w:rPr>
          <w:rFonts w:asciiTheme="majorHAnsi" w:hAnsiTheme="majorHAnsi"/>
          <w:b/>
          <w:sz w:val="22"/>
          <w:szCs w:val="22"/>
        </w:rPr>
        <w:t>.</w:t>
      </w:r>
    </w:p>
    <w:p w:rsidR="00593B33" w:rsidRDefault="00BB5406" w:rsidP="00593B33">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BF1972">
        <w:rPr>
          <w:rFonts w:asciiTheme="majorHAnsi" w:hAnsiTheme="majorHAnsi"/>
          <w:sz w:val="22"/>
          <w:szCs w:val="22"/>
        </w:rPr>
        <w:t xml:space="preserve">Carta original </w:t>
      </w:r>
      <w:r w:rsidR="001163D5">
        <w:rPr>
          <w:rFonts w:asciiTheme="majorHAnsi" w:hAnsiTheme="majorHAnsi"/>
          <w:sz w:val="22"/>
          <w:szCs w:val="22"/>
        </w:rPr>
        <w:t xml:space="preserve">digitalizada </w:t>
      </w:r>
      <w:r w:rsidRPr="00BF1972">
        <w:rPr>
          <w:rFonts w:asciiTheme="majorHAnsi" w:hAnsiTheme="majorHAnsi"/>
          <w:sz w:val="22"/>
          <w:szCs w:val="22"/>
        </w:rPr>
        <w:t xml:space="preserve">del </w:t>
      </w:r>
      <w:r w:rsidRPr="00BF1972">
        <w:rPr>
          <w:rFonts w:asciiTheme="majorHAnsi" w:hAnsiTheme="majorHAnsi"/>
          <w:b/>
          <w:sz w:val="22"/>
          <w:szCs w:val="22"/>
        </w:rPr>
        <w:t>Fabricante o Distribuidor Mayorista avalado por el Fabricante</w:t>
      </w:r>
      <w:r w:rsidRPr="00BF1972">
        <w:rPr>
          <w:rFonts w:asciiTheme="majorHAnsi" w:hAnsiTheme="majorHAnsi"/>
          <w:sz w:val="22"/>
          <w:szCs w:val="22"/>
        </w:rPr>
        <w:t xml:space="preserve"> en la cual señale que los bienes ofertados por el licitante participante son </w:t>
      </w:r>
      <w:r w:rsidRPr="00BF1972">
        <w:rPr>
          <w:rFonts w:asciiTheme="majorHAnsi" w:hAnsiTheme="majorHAnsi"/>
          <w:b/>
          <w:sz w:val="22"/>
          <w:szCs w:val="22"/>
        </w:rPr>
        <w:t>originales y 100% Nuevos en todas sus partes</w:t>
      </w:r>
      <w:r w:rsidRPr="00BF1972">
        <w:rPr>
          <w:rFonts w:asciiTheme="majorHAnsi" w:hAnsiTheme="majorHAnsi"/>
          <w:sz w:val="22"/>
          <w:szCs w:val="22"/>
        </w:rPr>
        <w:t xml:space="preserve">, </w:t>
      </w:r>
      <w:r w:rsidRPr="00593B33">
        <w:rPr>
          <w:rFonts w:asciiTheme="majorHAnsi" w:hAnsiTheme="majorHAnsi"/>
          <w:sz w:val="22"/>
          <w:szCs w:val="22"/>
        </w:rPr>
        <w:t>incluyendo el o los modelos de equipo y número de parte correspondiente a los bienes solicitados.</w:t>
      </w:r>
      <w:r w:rsidR="00593B33">
        <w:rPr>
          <w:rFonts w:asciiTheme="majorHAnsi" w:hAnsiTheme="majorHAnsi"/>
          <w:sz w:val="22"/>
          <w:szCs w:val="22"/>
        </w:rPr>
        <w:t xml:space="preserve"> </w:t>
      </w:r>
      <w:r w:rsidR="00593B33">
        <w:rPr>
          <w:rFonts w:ascii="Calibri" w:eastAsia="Calibri" w:hAnsi="Calibri" w:cs="Calibri"/>
          <w:b/>
          <w:sz w:val="20"/>
        </w:rPr>
        <w:t>(</w:t>
      </w:r>
      <w:r w:rsidR="00593B33">
        <w:rPr>
          <w:rFonts w:ascii="Calibri" w:eastAsia="Calibri" w:hAnsi="Calibri" w:cs="Calibri"/>
          <w:b/>
          <w:i/>
          <w:sz w:val="20"/>
        </w:rPr>
        <w:t>2.</w:t>
      </w:r>
      <w:r w:rsidR="0098149E">
        <w:rPr>
          <w:rFonts w:ascii="Calibri" w:eastAsia="Calibri" w:hAnsi="Calibri" w:cs="Calibri"/>
          <w:b/>
          <w:i/>
          <w:sz w:val="20"/>
        </w:rPr>
        <w:t>10</w:t>
      </w:r>
      <w:r w:rsidR="00593B33">
        <w:rPr>
          <w:rFonts w:ascii="Calibri" w:eastAsia="Calibri" w:hAnsi="Calibri" w:cs="Calibri"/>
          <w:b/>
          <w:i/>
          <w:sz w:val="20"/>
        </w:rPr>
        <w:t>_CFDM100_#proveedor.*)</w:t>
      </w:r>
    </w:p>
    <w:p w:rsidR="00593B33" w:rsidRDefault="00BB5406" w:rsidP="00593B33">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593B33">
        <w:rPr>
          <w:rFonts w:asciiTheme="majorHAnsi" w:hAnsiTheme="majorHAnsi"/>
          <w:sz w:val="22"/>
          <w:szCs w:val="22"/>
        </w:rPr>
        <w:t xml:space="preserve">Carta original </w:t>
      </w:r>
      <w:r w:rsidR="001163D5">
        <w:rPr>
          <w:rFonts w:asciiTheme="majorHAnsi" w:hAnsiTheme="majorHAnsi"/>
          <w:sz w:val="22"/>
          <w:szCs w:val="22"/>
        </w:rPr>
        <w:t xml:space="preserve">digitalizada </w:t>
      </w:r>
      <w:r w:rsidRPr="00593B33">
        <w:rPr>
          <w:rFonts w:asciiTheme="majorHAnsi" w:hAnsiTheme="majorHAnsi"/>
          <w:sz w:val="22"/>
          <w:szCs w:val="22"/>
        </w:rPr>
        <w:t xml:space="preserve">del </w:t>
      </w:r>
      <w:r w:rsidRPr="00593B33">
        <w:rPr>
          <w:rFonts w:asciiTheme="majorHAnsi" w:hAnsiTheme="majorHAnsi"/>
          <w:b/>
          <w:sz w:val="22"/>
          <w:szCs w:val="22"/>
        </w:rPr>
        <w:t>Fabricante o Distribuidor Mayorista avalado por el Fabricante</w:t>
      </w:r>
      <w:r w:rsidRPr="00593B33">
        <w:rPr>
          <w:rFonts w:asciiTheme="majorHAnsi" w:hAnsiTheme="majorHAnsi"/>
          <w:sz w:val="22"/>
          <w:szCs w:val="22"/>
        </w:rPr>
        <w:t xml:space="preserve"> en la cual señale que los bienes ofertados pueden ser instalados en los equipos correspondientes, sin ningún riesgo para los mismos. </w:t>
      </w:r>
      <w:r w:rsidR="00165189" w:rsidRPr="00DA4B88">
        <w:rPr>
          <w:rFonts w:asciiTheme="majorHAnsi" w:hAnsiTheme="majorHAnsi"/>
          <w:sz w:val="22"/>
          <w:szCs w:val="22"/>
        </w:rPr>
        <w:t>Dicha carta deberá ser suscrita por el representante legal autorizado para la emisión de dicha carta.</w:t>
      </w:r>
      <w:r w:rsidR="00593B33">
        <w:rPr>
          <w:rFonts w:asciiTheme="majorHAnsi" w:hAnsiTheme="majorHAnsi"/>
          <w:sz w:val="22"/>
          <w:szCs w:val="22"/>
        </w:rPr>
        <w:t xml:space="preserve"> </w:t>
      </w:r>
      <w:r w:rsidR="00593B33">
        <w:rPr>
          <w:rFonts w:ascii="Calibri" w:eastAsia="Calibri" w:hAnsi="Calibri" w:cs="Calibri"/>
          <w:b/>
          <w:sz w:val="20"/>
        </w:rPr>
        <w:t>(</w:t>
      </w:r>
      <w:r w:rsidR="00593B33">
        <w:rPr>
          <w:rFonts w:ascii="Calibri" w:eastAsia="Calibri" w:hAnsi="Calibri" w:cs="Calibri"/>
          <w:b/>
          <w:i/>
          <w:sz w:val="20"/>
        </w:rPr>
        <w:t>2.1</w:t>
      </w:r>
      <w:r w:rsidR="0098149E">
        <w:rPr>
          <w:rFonts w:ascii="Calibri" w:eastAsia="Calibri" w:hAnsi="Calibri" w:cs="Calibri"/>
          <w:b/>
          <w:i/>
          <w:sz w:val="20"/>
        </w:rPr>
        <w:t>1</w:t>
      </w:r>
      <w:r w:rsidR="00593B33">
        <w:rPr>
          <w:rFonts w:ascii="Calibri" w:eastAsia="Calibri" w:hAnsi="Calibri" w:cs="Calibri"/>
          <w:b/>
          <w:i/>
          <w:sz w:val="20"/>
        </w:rPr>
        <w:t>_CFDMINST_#proveedor.*)</w:t>
      </w:r>
    </w:p>
    <w:p w:rsidR="00B67048" w:rsidRDefault="00BF1972" w:rsidP="00C44C09">
      <w:pPr>
        <w:ind w:left="0" w:right="1" w:hanging="2"/>
        <w:jc w:val="both"/>
        <w:rPr>
          <w:rFonts w:asciiTheme="majorHAnsi" w:hAnsiTheme="majorHAnsi"/>
          <w:b/>
          <w:sz w:val="22"/>
          <w:szCs w:val="22"/>
        </w:rPr>
      </w:pPr>
      <w:r w:rsidRPr="00DA7CD7">
        <w:rPr>
          <w:rFonts w:asciiTheme="majorHAnsi" w:hAnsiTheme="majorHAnsi"/>
          <w:b/>
          <w:sz w:val="22"/>
          <w:szCs w:val="22"/>
        </w:rPr>
        <w:t xml:space="preserve">Requisitos </w:t>
      </w:r>
      <w:r w:rsidRPr="00BF1972">
        <w:rPr>
          <w:rFonts w:asciiTheme="majorHAnsi" w:hAnsiTheme="majorHAnsi"/>
          <w:b/>
          <w:sz w:val="22"/>
          <w:szCs w:val="22"/>
          <w:u w:val="single"/>
        </w:rPr>
        <w:t>adicionales</w:t>
      </w:r>
      <w:r w:rsidRPr="00DA7CD7">
        <w:rPr>
          <w:rFonts w:asciiTheme="majorHAnsi" w:hAnsiTheme="majorHAnsi"/>
          <w:b/>
          <w:sz w:val="22"/>
          <w:szCs w:val="22"/>
        </w:rPr>
        <w:t xml:space="preserve"> para participar en Productos</w:t>
      </w:r>
      <w:r>
        <w:rPr>
          <w:rFonts w:asciiTheme="majorHAnsi" w:hAnsiTheme="majorHAnsi"/>
          <w:b/>
          <w:sz w:val="22"/>
          <w:szCs w:val="22"/>
        </w:rPr>
        <w:t xml:space="preserve"> </w:t>
      </w:r>
      <w:r w:rsidR="007B1AE5">
        <w:rPr>
          <w:rFonts w:asciiTheme="majorHAnsi" w:hAnsiTheme="majorHAnsi"/>
          <w:b/>
          <w:sz w:val="22"/>
          <w:szCs w:val="22"/>
        </w:rPr>
        <w:t>HP</w:t>
      </w:r>
      <w:r>
        <w:rPr>
          <w:rFonts w:asciiTheme="majorHAnsi" w:hAnsiTheme="majorHAnsi"/>
          <w:b/>
          <w:sz w:val="22"/>
          <w:szCs w:val="22"/>
        </w:rPr>
        <w:t>.</w:t>
      </w:r>
    </w:p>
    <w:p w:rsidR="00593B33" w:rsidRDefault="00BF1972" w:rsidP="00593B33">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BF1972">
        <w:rPr>
          <w:rFonts w:asciiTheme="majorHAnsi" w:hAnsiTheme="majorHAnsi"/>
          <w:sz w:val="22"/>
          <w:szCs w:val="22"/>
        </w:rPr>
        <w:t xml:space="preserve">Carta original </w:t>
      </w:r>
      <w:r w:rsidR="001163D5">
        <w:rPr>
          <w:rFonts w:asciiTheme="majorHAnsi" w:hAnsiTheme="majorHAnsi"/>
          <w:sz w:val="22"/>
          <w:szCs w:val="22"/>
        </w:rPr>
        <w:t xml:space="preserve">digitalizada </w:t>
      </w:r>
      <w:r w:rsidRPr="00BF1972">
        <w:rPr>
          <w:rFonts w:asciiTheme="majorHAnsi" w:hAnsiTheme="majorHAnsi"/>
          <w:sz w:val="22"/>
          <w:szCs w:val="22"/>
        </w:rPr>
        <w:t xml:space="preserve">del </w:t>
      </w:r>
      <w:r w:rsidRPr="00BF1972">
        <w:rPr>
          <w:rFonts w:asciiTheme="majorHAnsi" w:hAnsiTheme="majorHAnsi"/>
          <w:b/>
          <w:sz w:val="22"/>
          <w:szCs w:val="22"/>
        </w:rPr>
        <w:t>Fabricante o Distribuidor Mayorista avalado por el Fabricante</w:t>
      </w:r>
      <w:r w:rsidRPr="00BF1972">
        <w:rPr>
          <w:rFonts w:asciiTheme="majorHAnsi" w:hAnsiTheme="majorHAnsi"/>
          <w:sz w:val="22"/>
          <w:szCs w:val="22"/>
        </w:rPr>
        <w:t xml:space="preserve"> en la cual señale que los bienes ofertados por el licitante participante son </w:t>
      </w:r>
      <w:r w:rsidRPr="00BF1972">
        <w:rPr>
          <w:rFonts w:asciiTheme="majorHAnsi" w:hAnsiTheme="majorHAnsi"/>
          <w:b/>
          <w:sz w:val="22"/>
          <w:szCs w:val="22"/>
        </w:rPr>
        <w:t>originales y 100% Nuevos en todas sus partes</w:t>
      </w:r>
      <w:r w:rsidRPr="00BF1972">
        <w:rPr>
          <w:rFonts w:asciiTheme="majorHAnsi" w:hAnsiTheme="majorHAnsi"/>
          <w:sz w:val="22"/>
          <w:szCs w:val="22"/>
        </w:rPr>
        <w:t>, incluyendo el o los modelos de equipo y número de parte correspondiente a los bienes solicitados.</w:t>
      </w:r>
      <w:r w:rsidR="00593B33">
        <w:rPr>
          <w:rFonts w:asciiTheme="majorHAnsi" w:hAnsiTheme="majorHAnsi"/>
          <w:sz w:val="22"/>
          <w:szCs w:val="22"/>
        </w:rPr>
        <w:t xml:space="preserve"> </w:t>
      </w:r>
      <w:r w:rsidR="00593B33">
        <w:rPr>
          <w:rFonts w:ascii="Calibri" w:eastAsia="Calibri" w:hAnsi="Calibri" w:cs="Calibri"/>
          <w:b/>
          <w:sz w:val="20"/>
        </w:rPr>
        <w:t>(</w:t>
      </w:r>
      <w:r w:rsidR="00593B33">
        <w:rPr>
          <w:rFonts w:ascii="Calibri" w:eastAsia="Calibri" w:hAnsi="Calibri" w:cs="Calibri"/>
          <w:b/>
          <w:i/>
          <w:sz w:val="20"/>
        </w:rPr>
        <w:t>2.1</w:t>
      </w:r>
      <w:r w:rsidR="0098149E">
        <w:rPr>
          <w:rFonts w:ascii="Calibri" w:eastAsia="Calibri" w:hAnsi="Calibri" w:cs="Calibri"/>
          <w:b/>
          <w:i/>
          <w:sz w:val="20"/>
        </w:rPr>
        <w:t>2</w:t>
      </w:r>
      <w:r w:rsidR="00593B33">
        <w:rPr>
          <w:rFonts w:ascii="Calibri" w:eastAsia="Calibri" w:hAnsi="Calibri" w:cs="Calibri"/>
          <w:b/>
          <w:i/>
          <w:sz w:val="20"/>
        </w:rPr>
        <w:t>_CFDM100_#proveedor.*)</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CA6A19" w:rsidRDefault="00CA6A19" w:rsidP="00C44C09">
      <w:pPr>
        <w:pBdr>
          <w:top w:val="nil"/>
          <w:left w:val="nil"/>
          <w:bottom w:val="nil"/>
          <w:right w:val="nil"/>
          <w:between w:val="nil"/>
        </w:pBdr>
        <w:ind w:left="0" w:right="1" w:hanging="2"/>
        <w:jc w:val="both"/>
        <w:rPr>
          <w:rFonts w:ascii="Calibri" w:eastAsia="Calibri" w:hAnsi="Calibri" w:cs="Calibri"/>
          <w:b/>
          <w:color w:val="000000"/>
          <w:sz w:val="22"/>
          <w:szCs w:val="22"/>
        </w:rPr>
      </w:pPr>
      <w:r>
        <w:rPr>
          <w:rFonts w:ascii="Calibri" w:eastAsia="Calibri" w:hAnsi="Calibri" w:cs="Calibri"/>
          <w:b/>
          <w:color w:val="000000"/>
          <w:sz w:val="22"/>
          <w:szCs w:val="22"/>
        </w:rPr>
        <w:t>Los licitantes adjudicados deberán presentar los documentos solici</w:t>
      </w:r>
      <w:r w:rsidR="0098149E">
        <w:rPr>
          <w:rFonts w:ascii="Calibri" w:eastAsia="Calibri" w:hAnsi="Calibri" w:cs="Calibri"/>
          <w:b/>
          <w:color w:val="000000"/>
          <w:sz w:val="22"/>
          <w:szCs w:val="22"/>
        </w:rPr>
        <w:t xml:space="preserve">tados en los puntos 2.5, 2.6, </w:t>
      </w:r>
      <w:r w:rsidR="00593B33">
        <w:rPr>
          <w:rFonts w:ascii="Calibri" w:eastAsia="Calibri" w:hAnsi="Calibri" w:cs="Calibri"/>
          <w:b/>
          <w:color w:val="000000"/>
          <w:sz w:val="22"/>
          <w:szCs w:val="22"/>
        </w:rPr>
        <w:t>2.10</w:t>
      </w:r>
      <w:r w:rsidR="0098149E">
        <w:rPr>
          <w:rFonts w:ascii="Calibri" w:eastAsia="Calibri" w:hAnsi="Calibri" w:cs="Calibri"/>
          <w:b/>
          <w:color w:val="000000"/>
          <w:sz w:val="22"/>
          <w:szCs w:val="22"/>
        </w:rPr>
        <w:t>, 2.11</w:t>
      </w:r>
      <w:r w:rsidR="00593B33">
        <w:rPr>
          <w:rFonts w:ascii="Calibri" w:eastAsia="Calibri" w:hAnsi="Calibri" w:cs="Calibri"/>
          <w:b/>
          <w:color w:val="000000"/>
          <w:sz w:val="22"/>
          <w:szCs w:val="22"/>
        </w:rPr>
        <w:t xml:space="preserve"> </w:t>
      </w:r>
      <w:r>
        <w:rPr>
          <w:rFonts w:ascii="Calibri" w:eastAsia="Calibri" w:hAnsi="Calibri" w:cs="Calibri"/>
          <w:b/>
          <w:color w:val="000000"/>
          <w:sz w:val="22"/>
          <w:szCs w:val="22"/>
        </w:rPr>
        <w:t xml:space="preserve"> y 2.</w:t>
      </w:r>
      <w:r w:rsidR="00593B33">
        <w:rPr>
          <w:rFonts w:ascii="Calibri" w:eastAsia="Calibri" w:hAnsi="Calibri" w:cs="Calibri"/>
          <w:b/>
          <w:color w:val="000000"/>
          <w:sz w:val="22"/>
          <w:szCs w:val="22"/>
        </w:rPr>
        <w:t>1</w:t>
      </w:r>
      <w:r w:rsidR="0098149E">
        <w:rPr>
          <w:rFonts w:ascii="Calibri" w:eastAsia="Calibri" w:hAnsi="Calibri" w:cs="Calibri"/>
          <w:b/>
          <w:color w:val="000000"/>
          <w:sz w:val="22"/>
          <w:szCs w:val="22"/>
        </w:rPr>
        <w:t>2</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rsidR="00CA6A19" w:rsidRDefault="00CA6A19"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CA6A19" w:rsidRDefault="00CA6A19"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67048" w:rsidRDefault="00BF4D05"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Notas: </w:t>
      </w:r>
    </w:p>
    <w:p w:rsidR="00B67048" w:rsidRDefault="00BF4D05" w:rsidP="00C44C09">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B67048" w:rsidRDefault="00BF4D05" w:rsidP="00C44C09">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22977" w:rsidRDefault="00622977"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622977">
        <w:rPr>
          <w:rFonts w:ascii="Calibri" w:eastAsia="Calibri" w:hAnsi="Calibri" w:cs="Calibri"/>
          <w:color w:val="000000"/>
          <w:sz w:val="20"/>
          <w:szCs w:val="20"/>
        </w:rPr>
        <w:t xml:space="preserve">El licitante deberá ofertar en su caso todas las partidas donde se requiera idénticas características y especificaciones, según participe. Por idénticas características se entenderá la definición señalada en </w:t>
      </w:r>
      <w:r w:rsidR="008127FD" w:rsidRPr="008127FD">
        <w:rPr>
          <w:rFonts w:ascii="Calibri" w:eastAsia="Calibri" w:hAnsi="Calibri" w:cs="Calibri"/>
          <w:color w:val="000000"/>
          <w:sz w:val="20"/>
          <w:szCs w:val="20"/>
        </w:rPr>
        <w:t xml:space="preserve">numeral 7 </w:t>
      </w:r>
      <w:r w:rsidRPr="008127FD">
        <w:rPr>
          <w:rFonts w:ascii="Calibri" w:eastAsia="Calibri" w:hAnsi="Calibri" w:cs="Calibri"/>
          <w:color w:val="000000"/>
          <w:sz w:val="20"/>
          <w:szCs w:val="20"/>
        </w:rPr>
        <w:t xml:space="preserve"> del apartado V. Condiciones de estas bases.</w:t>
      </w:r>
    </w:p>
    <w:p w:rsidR="00B67048" w:rsidRDefault="00B67048" w:rsidP="00C44C09">
      <w:pPr>
        <w:ind w:left="0" w:right="1" w:hanging="2"/>
        <w:jc w:val="both"/>
        <w:rPr>
          <w:rFonts w:ascii="Calibri" w:eastAsia="Calibri" w:hAnsi="Calibri" w:cs="Calibri"/>
          <w:sz w:val="20"/>
          <w:szCs w:val="20"/>
          <w:highlight w:val="yellow"/>
        </w:rPr>
      </w:pPr>
    </w:p>
    <w:p w:rsidR="00622977" w:rsidRDefault="00622977" w:rsidP="00C44C09">
      <w:pPr>
        <w:ind w:left="0" w:right="1" w:hanging="2"/>
        <w:jc w:val="both"/>
        <w:rPr>
          <w:rFonts w:ascii="Calibri" w:eastAsia="Calibri" w:hAnsi="Calibri" w:cs="Calibri"/>
          <w:sz w:val="20"/>
          <w:szCs w:val="20"/>
          <w:highlight w:val="yellow"/>
        </w:rPr>
      </w:pPr>
    </w:p>
    <w:p w:rsidR="00B67048" w:rsidRDefault="00BF4D05" w:rsidP="00C44C09">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22977" w:rsidRDefault="00622977" w:rsidP="00622977">
      <w:pPr>
        <w:pStyle w:val="Prrafodelista"/>
        <w:ind w:left="0" w:hanging="2"/>
        <w:rPr>
          <w:rFonts w:ascii="Calibri" w:eastAsia="Calibri" w:hAnsi="Calibri" w:cs="Calibri"/>
          <w:sz w:val="20"/>
          <w:szCs w:val="20"/>
        </w:rPr>
      </w:pPr>
    </w:p>
    <w:p w:rsidR="00622977" w:rsidRPr="00E7353B" w:rsidRDefault="00622977" w:rsidP="00622977">
      <w:pPr>
        <w:numPr>
          <w:ilvl w:val="0"/>
          <w:numId w:val="13"/>
        </w:numPr>
        <w:ind w:left="0" w:right="1" w:hanging="2"/>
        <w:jc w:val="both"/>
        <w:textDirection w:val="lrTb"/>
        <w:rPr>
          <w:rFonts w:ascii="Calibri" w:eastAsia="Calibri" w:hAnsi="Calibri" w:cs="Calibri"/>
          <w:color w:val="000000"/>
          <w:sz w:val="20"/>
          <w:szCs w:val="20"/>
        </w:rPr>
      </w:pPr>
      <w:r w:rsidRPr="00E7353B">
        <w:rPr>
          <w:rFonts w:ascii="Calibri" w:eastAsia="Calibri" w:hAnsi="Calibri" w:cs="Calibri"/>
          <w:color w:val="000000"/>
          <w:sz w:val="20"/>
          <w:szCs w:val="20"/>
        </w:rPr>
        <w:t>Deberá cotizar en su caso todas las partidas que guarden idénticas características a un mismo precio, según aplique.</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rsidR="00B67048" w:rsidRDefault="00B67048" w:rsidP="00C44C09">
      <w:pPr>
        <w:ind w:left="0" w:right="1" w:hanging="2"/>
        <w:jc w:val="both"/>
        <w:rPr>
          <w:rFonts w:ascii="Calibri" w:eastAsia="Calibri" w:hAnsi="Calibri" w:cs="Calibri"/>
        </w:rPr>
      </w:pPr>
    </w:p>
    <w:p w:rsidR="00B67048" w:rsidRDefault="00BF4D05" w:rsidP="00C44C09">
      <w:pPr>
        <w:numPr>
          <w:ilvl w:val="0"/>
          <w:numId w:val="4"/>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B67048" w:rsidRDefault="00B67048" w:rsidP="00C44C09">
      <w:pPr>
        <w:ind w:left="0" w:right="1" w:hanging="2"/>
        <w:jc w:val="both"/>
        <w:rPr>
          <w:rFonts w:ascii="Calibri" w:eastAsia="Calibri" w:hAnsi="Calibri" w:cs="Calibri"/>
          <w:sz w:val="20"/>
          <w:szCs w:val="20"/>
        </w:rPr>
      </w:pPr>
    </w:p>
    <w:p w:rsidR="00B67048" w:rsidRPr="007A6B38" w:rsidRDefault="00BF4D05" w:rsidP="00C44C0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Impresión de la credencial con código bidimensional emitida por el padrón de proveedores, que permita verificar la actualización del provee</w:t>
      </w:r>
      <w:r w:rsidRPr="007A6B38">
        <w:rPr>
          <w:rFonts w:ascii="Calibri" w:eastAsia="Calibri" w:hAnsi="Calibri" w:cs="Calibri"/>
          <w:sz w:val="20"/>
          <w:szCs w:val="20"/>
        </w:rPr>
        <w:t xml:space="preserve">dor al </w:t>
      </w:r>
      <w:r w:rsidR="007B1AE5">
        <w:rPr>
          <w:rFonts w:ascii="Calibri" w:eastAsia="Calibri" w:hAnsi="Calibri" w:cs="Calibri"/>
          <w:sz w:val="20"/>
          <w:szCs w:val="20"/>
        </w:rPr>
        <w:t>2024</w:t>
      </w:r>
      <w:r w:rsidRPr="007A6B38">
        <w:rPr>
          <w:rFonts w:ascii="Calibri" w:eastAsia="Calibri" w:hAnsi="Calibri" w:cs="Calibri"/>
          <w:sz w:val="20"/>
          <w:szCs w:val="20"/>
        </w:rPr>
        <w:t>.</w:t>
      </w:r>
    </w:p>
    <w:p w:rsidR="00B67048" w:rsidRPr="007A6B38" w:rsidRDefault="00B67048" w:rsidP="00C44C09">
      <w:pPr>
        <w:ind w:left="0" w:right="1" w:hanging="2"/>
        <w:jc w:val="both"/>
        <w:rPr>
          <w:rFonts w:ascii="Calibri" w:eastAsia="Calibri" w:hAnsi="Calibri" w:cs="Calibri"/>
          <w:sz w:val="20"/>
          <w:szCs w:val="20"/>
        </w:rPr>
      </w:pPr>
    </w:p>
    <w:p w:rsidR="00B67048" w:rsidRPr="007A6B38" w:rsidRDefault="00BF4D05" w:rsidP="00C44C09">
      <w:pPr>
        <w:numPr>
          <w:ilvl w:val="0"/>
          <w:numId w:val="3"/>
        </w:numPr>
        <w:ind w:left="0" w:right="1" w:hanging="2"/>
        <w:jc w:val="both"/>
        <w:rPr>
          <w:rFonts w:ascii="Calibri" w:eastAsia="Calibri" w:hAnsi="Calibri" w:cs="Calibri"/>
          <w:sz w:val="20"/>
          <w:szCs w:val="20"/>
        </w:rPr>
      </w:pPr>
      <w:r w:rsidRPr="007A6B38">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345754">
        <w:rPr>
          <w:rFonts w:ascii="Calibri" w:eastAsia="Calibri" w:hAnsi="Calibri" w:cs="Calibri"/>
          <w:b/>
          <w:sz w:val="20"/>
          <w:szCs w:val="20"/>
        </w:rPr>
        <w:t>marca</w:t>
      </w:r>
      <w:r w:rsidR="007B1AE5" w:rsidRPr="00345754">
        <w:rPr>
          <w:rFonts w:ascii="Calibri" w:eastAsia="Calibri" w:hAnsi="Calibri" w:cs="Calibri"/>
          <w:b/>
          <w:sz w:val="20"/>
          <w:szCs w:val="20"/>
        </w:rPr>
        <w:t xml:space="preserve"> y</w:t>
      </w:r>
      <w:r w:rsidR="00165189" w:rsidRPr="00345754">
        <w:rPr>
          <w:rFonts w:ascii="Calibri" w:eastAsia="Calibri" w:hAnsi="Calibri" w:cs="Calibri"/>
          <w:b/>
          <w:sz w:val="20"/>
          <w:szCs w:val="20"/>
        </w:rPr>
        <w:t xml:space="preserve"> modelo</w:t>
      </w:r>
      <w:r w:rsidRPr="00345754">
        <w:rPr>
          <w:rFonts w:ascii="Calibri" w:eastAsia="Calibri" w:hAnsi="Calibri" w:cs="Calibri"/>
          <w:b/>
          <w:sz w:val="20"/>
          <w:szCs w:val="20"/>
        </w:rPr>
        <w:t xml:space="preserve"> ofertados</w:t>
      </w:r>
      <w:r w:rsidRPr="007A6B38">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B67048" w:rsidRPr="007A6B3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Pr="007A6B38" w:rsidRDefault="00BF4D05" w:rsidP="00C44C09">
      <w:pPr>
        <w:numPr>
          <w:ilvl w:val="0"/>
          <w:numId w:val="3"/>
        </w:numPr>
        <w:ind w:left="0" w:right="1" w:hanging="2"/>
        <w:jc w:val="both"/>
        <w:rPr>
          <w:rFonts w:ascii="Calibri" w:eastAsia="Calibri" w:hAnsi="Calibri" w:cs="Calibri"/>
          <w:sz w:val="20"/>
          <w:szCs w:val="20"/>
        </w:rPr>
      </w:pPr>
      <w:r w:rsidRPr="007A6B38">
        <w:rPr>
          <w:rFonts w:ascii="Calibri" w:eastAsia="Calibri" w:hAnsi="Calibri" w:cs="Calibri"/>
          <w:sz w:val="20"/>
          <w:szCs w:val="20"/>
        </w:rPr>
        <w:t xml:space="preserve">Carta de declaración de intereses en hoja membretada y debidamente firmada por el representante legal acreditado. </w:t>
      </w:r>
      <w:r w:rsidR="007A6B38" w:rsidRPr="007A6B38">
        <w:rPr>
          <w:rFonts w:ascii="Calibri" w:eastAsia="Calibri" w:hAnsi="Calibri" w:cs="Calibri"/>
          <w:sz w:val="20"/>
          <w:szCs w:val="20"/>
        </w:rPr>
        <w:t>(ANEXO C</w:t>
      </w:r>
      <w:r w:rsidRPr="007A6B38">
        <w:rPr>
          <w:rFonts w:ascii="Calibri" w:eastAsia="Calibri" w:hAnsi="Calibri" w:cs="Calibri"/>
          <w:sz w:val="20"/>
          <w:szCs w:val="20"/>
        </w:rPr>
        <w:t>).</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B67048" w:rsidRDefault="00BF4D05" w:rsidP="00C44C09">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7A6B38">
        <w:rPr>
          <w:rFonts w:ascii="Calibri" w:eastAsia="Calibri" w:hAnsi="Calibri" w:cs="Calibri"/>
          <w:color w:val="222222"/>
          <w:sz w:val="20"/>
          <w:szCs w:val="20"/>
          <w:highlight w:val="white"/>
        </w:rPr>
        <w:t xml:space="preserve">el </w:t>
      </w:r>
      <w:r w:rsidR="007A6B38" w:rsidRPr="00730816">
        <w:rPr>
          <w:rFonts w:ascii="Calibri" w:eastAsia="Calibri" w:hAnsi="Calibri" w:cs="Calibri"/>
          <w:color w:val="222222"/>
          <w:sz w:val="20"/>
          <w:szCs w:val="20"/>
        </w:rPr>
        <w:t>numeral 1</w:t>
      </w:r>
      <w:r w:rsidR="00730816" w:rsidRPr="00730816">
        <w:rPr>
          <w:rFonts w:ascii="Calibri" w:eastAsia="Calibri" w:hAnsi="Calibri" w:cs="Calibri"/>
          <w:color w:val="222222"/>
          <w:sz w:val="20"/>
          <w:szCs w:val="20"/>
        </w:rPr>
        <w:t>7</w:t>
      </w:r>
      <w:r w:rsidR="007A6B38" w:rsidRPr="00730816">
        <w:rPr>
          <w:rFonts w:ascii="Calibri" w:eastAsia="Calibri" w:hAnsi="Calibri" w:cs="Calibri"/>
          <w:color w:val="222222"/>
          <w:sz w:val="20"/>
          <w:szCs w:val="20"/>
        </w:rPr>
        <w:t xml:space="preserve">.  </w:t>
      </w:r>
      <w:proofErr w:type="gramStart"/>
      <w:r w:rsidR="007A6B38" w:rsidRPr="00730816">
        <w:rPr>
          <w:rFonts w:ascii="Calibri" w:eastAsia="Calibri" w:hAnsi="Calibri" w:cs="Calibri"/>
          <w:color w:val="222222"/>
          <w:sz w:val="20"/>
          <w:szCs w:val="20"/>
        </w:rPr>
        <w:t>del</w:t>
      </w:r>
      <w:proofErr w:type="gramEnd"/>
      <w:r w:rsidR="007A6B38" w:rsidRPr="00730816">
        <w:rPr>
          <w:rFonts w:ascii="Calibri" w:eastAsia="Calibri" w:hAnsi="Calibri" w:cs="Calibri"/>
          <w:color w:val="222222"/>
          <w:sz w:val="20"/>
          <w:szCs w:val="20"/>
        </w:rPr>
        <w:t xml:space="preserve"> apartado  IV. Descalificaciones”.</w:t>
      </w:r>
    </w:p>
    <w:p w:rsidR="00165189" w:rsidRDefault="00165189" w:rsidP="00165189">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Pr="00165189" w:rsidRDefault="00BF4D05" w:rsidP="00C44C09">
      <w:pPr>
        <w:numPr>
          <w:ilvl w:val="0"/>
          <w:numId w:val="3"/>
        </w:numPr>
        <w:spacing w:before="240" w:after="240" w:line="276" w:lineRule="auto"/>
        <w:ind w:left="-1" w:righ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165189" w:rsidRPr="00165189" w:rsidRDefault="00165189" w:rsidP="00165189">
      <w:pPr>
        <w:pStyle w:val="Prrafodelista"/>
        <w:ind w:leftChars="0" w:left="0" w:right="1" w:firstLineChars="0" w:firstLine="0"/>
        <w:jc w:val="both"/>
        <w:rPr>
          <w:rFonts w:ascii="Calibri" w:hAnsi="Calibri" w:cs="Calibri"/>
          <w:color w:val="222222"/>
          <w:sz w:val="20"/>
          <w:szCs w:val="20"/>
          <w:shd w:val="clear" w:color="auto" w:fill="FFFFFF"/>
          <w:lang w:val="es-ES_tradnl"/>
        </w:rPr>
      </w:pPr>
      <w:r w:rsidRPr="0016518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Default="00BF4D05" w:rsidP="00C44C09">
      <w:pPr>
        <w:numPr>
          <w:ilvl w:val="0"/>
          <w:numId w:val="3"/>
        </w:numPr>
        <w:spacing w:before="240" w:after="240" w:line="276" w:lineRule="auto"/>
        <w:ind w:left="0" w:right="1" w:hanging="2"/>
        <w:jc w:val="both"/>
        <w:rPr>
          <w:rFonts w:ascii="Calibri" w:eastAsia="Calibri" w:hAnsi="Calibri" w:cs="Calibri"/>
          <w:sz w:val="20"/>
          <w:szCs w:val="20"/>
        </w:rPr>
      </w:pPr>
      <w:r w:rsidRPr="00CA6A19">
        <w:rPr>
          <w:rFonts w:ascii="Calibri" w:eastAsia="Calibri" w:hAnsi="Calibri" w:cs="Calibri"/>
          <w:b/>
          <w:sz w:val="20"/>
          <w:szCs w:val="20"/>
          <w:highlight w:val="white"/>
        </w:rPr>
        <w:t xml:space="preserve">Constancia de situación fiscal en materia de aportaciones </w:t>
      </w:r>
      <w:r w:rsidRPr="00165189">
        <w:rPr>
          <w:rFonts w:ascii="Calibri" w:eastAsia="Calibri" w:hAnsi="Calibri" w:cs="Calibri"/>
          <w:b/>
          <w:sz w:val="20"/>
          <w:szCs w:val="20"/>
          <w:highlight w:val="white"/>
        </w:rPr>
        <w:t>patronales y entero de descuentos</w:t>
      </w:r>
      <w:r w:rsidRPr="00CA6A19">
        <w:rPr>
          <w:rFonts w:ascii="Calibri" w:eastAsia="Calibri" w:hAnsi="Calibri" w:cs="Calibri"/>
          <w:sz w:val="20"/>
          <w:szCs w:val="20"/>
          <w:highlight w:val="white"/>
        </w:rPr>
        <w:t>,</w:t>
      </w:r>
      <w:r w:rsidR="00165189">
        <w:rPr>
          <w:rFonts w:ascii="Calibri" w:eastAsia="Calibri" w:hAnsi="Calibri" w:cs="Calibri"/>
          <w:sz w:val="20"/>
          <w:szCs w:val="20"/>
          <w:highlight w:val="white"/>
        </w:rPr>
        <w:t xml:space="preserve"> </w:t>
      </w:r>
      <w:r w:rsidR="00165189" w:rsidRPr="00165189">
        <w:rPr>
          <w:rFonts w:ascii="Calibri" w:eastAsia="Calibri" w:hAnsi="Calibri" w:cs="Calibri"/>
          <w:b/>
          <w:sz w:val="20"/>
          <w:szCs w:val="20"/>
          <w:highlight w:val="white"/>
        </w:rPr>
        <w:t>,(INFONAVIT)</w:t>
      </w:r>
      <w:r w:rsidR="00165189">
        <w:rPr>
          <w:rFonts w:ascii="Calibri" w:eastAsia="Calibri" w:hAnsi="Calibri" w:cs="Calibri"/>
          <w:sz w:val="20"/>
          <w:szCs w:val="20"/>
          <w:highlight w:val="white"/>
        </w:rPr>
        <w:t xml:space="preserve"> </w:t>
      </w:r>
      <w:r w:rsidRPr="00CA6A19">
        <w:rPr>
          <w:rFonts w:ascii="Calibri" w:eastAsia="Calibri" w:hAnsi="Calibri" w:cs="Calibri"/>
          <w:sz w:val="20"/>
          <w:szCs w:val="20"/>
          <w:highlight w:val="white"/>
        </w:rPr>
        <w:t xml:space="preserve"> y que la misma señale </w:t>
      </w:r>
      <w:r w:rsidRPr="00CA6A19">
        <w:rPr>
          <w:rFonts w:ascii="Calibri" w:eastAsia="Calibri" w:hAnsi="Calibri" w:cs="Calibri"/>
          <w:b/>
          <w:sz w:val="20"/>
          <w:szCs w:val="20"/>
          <w:highlight w:val="white"/>
        </w:rPr>
        <w:t>que no se identificaron adeudos y se encuentra al corriente de sus obligaciones</w:t>
      </w:r>
      <w:r w:rsidRPr="00CA6A19">
        <w:rPr>
          <w:rFonts w:ascii="Calibri" w:eastAsia="Calibri" w:hAnsi="Calibri" w:cs="Calibri"/>
          <w:sz w:val="20"/>
          <w:szCs w:val="20"/>
          <w:highlight w:val="white"/>
        </w:rPr>
        <w:t xml:space="preserve">, con una </w:t>
      </w:r>
      <w:r w:rsidRPr="00CA6A19">
        <w:rPr>
          <w:rFonts w:ascii="Calibri" w:eastAsia="Calibri" w:hAnsi="Calibri" w:cs="Calibri"/>
          <w:b/>
          <w:sz w:val="20"/>
          <w:szCs w:val="20"/>
          <w:highlight w:val="white"/>
        </w:rPr>
        <w:t>fecha de expedición no mayor a 30 días naturales anteriores contados a partir del acto de apertura</w:t>
      </w:r>
      <w:r w:rsidRPr="00CA6A19">
        <w:rPr>
          <w:rFonts w:ascii="Calibri" w:eastAsia="Calibri" w:hAnsi="Calibri" w:cs="Calibri"/>
          <w:sz w:val="20"/>
          <w:szCs w:val="20"/>
          <w:highlight w:val="white"/>
        </w:rPr>
        <w:t xml:space="preserve"> de la presente licitación, conforme al “Acuerdo del H. Consejo de Administración del </w:t>
      </w:r>
      <w:r w:rsidRPr="00CA6A19">
        <w:rPr>
          <w:rFonts w:ascii="Calibri" w:eastAsia="Calibri" w:hAnsi="Calibri" w:cs="Calibri"/>
          <w:b/>
          <w:sz w:val="20"/>
          <w:szCs w:val="20"/>
          <w:highlight w:val="white"/>
        </w:rPr>
        <w:t>Instituto del Fondo Nacional de la Vivienda para los Trabajadores</w:t>
      </w:r>
      <w:r w:rsidRPr="00CA6A19">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165189" w:rsidRDefault="00165189" w:rsidP="00165189">
      <w:pPr>
        <w:pStyle w:val="Prrafodelista"/>
        <w:ind w:leftChars="0" w:left="0" w:right="1" w:firstLineChars="0" w:firstLine="0"/>
        <w:jc w:val="both"/>
        <w:rPr>
          <w:rFonts w:ascii="Calibri" w:hAnsi="Calibri" w:cs="Calibri"/>
          <w:color w:val="222222"/>
          <w:sz w:val="20"/>
          <w:szCs w:val="20"/>
          <w:shd w:val="clear" w:color="auto" w:fill="FFFFFF"/>
          <w:lang w:val="es-ES_tradnl"/>
        </w:rPr>
      </w:pPr>
      <w:r w:rsidRPr="0016518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165189" w:rsidRPr="00165189" w:rsidRDefault="00165189" w:rsidP="00165189">
      <w:pPr>
        <w:pStyle w:val="Prrafodelista"/>
        <w:ind w:leftChars="0" w:left="0" w:right="1" w:firstLineChars="0" w:firstLine="0"/>
        <w:jc w:val="both"/>
        <w:rPr>
          <w:rFonts w:ascii="Calibri" w:hAnsi="Calibri" w:cs="Calibri"/>
          <w:color w:val="222222"/>
          <w:sz w:val="20"/>
          <w:szCs w:val="20"/>
          <w:shd w:val="clear" w:color="auto" w:fill="FFFFFF"/>
          <w:lang w:val="es-ES_tradnl"/>
        </w:rPr>
      </w:pPr>
    </w:p>
    <w:p w:rsidR="007A6B38" w:rsidRPr="0083418D" w:rsidRDefault="00BF4D05" w:rsidP="00C44C09">
      <w:pPr>
        <w:pStyle w:val="Textoindependiente3"/>
        <w:numPr>
          <w:ilvl w:val="0"/>
          <w:numId w:val="3"/>
        </w:numP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Pr>
          <w:rFonts w:ascii="Calibri" w:eastAsia="Calibri" w:hAnsi="Calibri" w:cs="Calibri"/>
          <w:sz w:val="20"/>
        </w:rPr>
        <w:t xml:space="preserve"> </w:t>
      </w:r>
      <w:r w:rsidR="007A6B38">
        <w:rPr>
          <w:rFonts w:ascii="Calibri" w:hAnsi="Calibri"/>
          <w:sz w:val="22"/>
          <w:szCs w:val="22"/>
        </w:rPr>
        <w:t>C</w:t>
      </w:r>
      <w:r w:rsidR="007A6B38" w:rsidRPr="00A82F8F">
        <w:rPr>
          <w:rFonts w:ascii="Calibri" w:hAnsi="Calibri"/>
          <w:sz w:val="22"/>
          <w:szCs w:val="22"/>
        </w:rPr>
        <w:t>arta original de</w:t>
      </w:r>
      <w:r w:rsidR="00345754">
        <w:rPr>
          <w:rFonts w:ascii="Calibri" w:hAnsi="Calibri"/>
          <w:sz w:val="22"/>
          <w:szCs w:val="22"/>
        </w:rPr>
        <w:t>l</w:t>
      </w:r>
      <w:r w:rsidR="007A6B38" w:rsidRPr="00A82F8F">
        <w:rPr>
          <w:rFonts w:ascii="Calibri" w:hAnsi="Calibri"/>
          <w:sz w:val="22"/>
          <w:szCs w:val="22"/>
        </w:rPr>
        <w:t xml:space="preserve"> </w:t>
      </w:r>
      <w:r w:rsidR="007A6B38" w:rsidRPr="00A82F8F">
        <w:rPr>
          <w:rFonts w:ascii="Calibri" w:hAnsi="Calibri"/>
          <w:b/>
          <w:sz w:val="22"/>
          <w:szCs w:val="22"/>
        </w:rPr>
        <w:t xml:space="preserve">Fabricante o Distribuidor Mayorista, </w:t>
      </w:r>
      <w:r w:rsidR="007A6B38" w:rsidRPr="00A82F8F">
        <w:rPr>
          <w:rFonts w:ascii="Calibri" w:hAnsi="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p>
    <w:p w:rsidR="00165189" w:rsidRPr="00165189" w:rsidRDefault="007A6B38" w:rsidP="00C44C09">
      <w:pPr>
        <w:pStyle w:val="Textoindependiente3"/>
        <w:numPr>
          <w:ilvl w:val="0"/>
          <w:numId w:val="3"/>
        </w:numPr>
        <w:pBdr>
          <w:top w:val="nil"/>
          <w:left w:val="nil"/>
          <w:bottom w:val="nil"/>
          <w:right w:val="nil"/>
          <w:between w:val="nil"/>
        </w:pBdr>
        <w:suppressAutoHyphens w:val="0"/>
        <w:spacing w:before="240" w:after="240" w:line="276" w:lineRule="auto"/>
        <w:ind w:leftChars="0" w:left="0" w:right="1" w:firstLineChars="0" w:firstLine="0"/>
        <w:jc w:val="both"/>
        <w:textDirection w:val="lrTb"/>
        <w:textAlignment w:val="auto"/>
        <w:outlineLvl w:val="9"/>
        <w:rPr>
          <w:rFonts w:ascii="Calibri" w:eastAsia="Calibri" w:hAnsi="Calibri" w:cs="Calibri"/>
          <w:sz w:val="20"/>
        </w:rPr>
      </w:pPr>
      <w:r w:rsidRPr="007A6B38">
        <w:rPr>
          <w:rFonts w:ascii="Calibri" w:hAnsi="Calibri"/>
          <w:sz w:val="22"/>
          <w:szCs w:val="22"/>
        </w:rPr>
        <w:t xml:space="preserve">Carta original  del </w:t>
      </w:r>
      <w:r w:rsidRPr="007A6B38">
        <w:rPr>
          <w:rFonts w:ascii="Calibri" w:hAnsi="Calibri"/>
          <w:b/>
          <w:sz w:val="22"/>
          <w:szCs w:val="22"/>
        </w:rPr>
        <w:t xml:space="preserve">Fabricante o Distribuidor Mayorista </w:t>
      </w:r>
      <w:r w:rsidRPr="007A6B38">
        <w:rPr>
          <w:rFonts w:ascii="Calibri" w:hAnsi="Calibri"/>
          <w:sz w:val="22"/>
          <w:szCs w:val="22"/>
        </w:rPr>
        <w:t xml:space="preserve">en el cual manifieste que el licitante participante es Distribuidor Autorizado de los bienes de la marca y línea de productos ofertados, indicando el número de partida que respalda el documento. </w:t>
      </w:r>
    </w:p>
    <w:p w:rsidR="00165189" w:rsidRPr="00165189" w:rsidRDefault="00165189" w:rsidP="00165189">
      <w:pPr>
        <w:pStyle w:val="Textoindependiente3"/>
        <w:numPr>
          <w:ilvl w:val="0"/>
          <w:numId w:val="3"/>
        </w:numPr>
        <w:pBdr>
          <w:top w:val="nil"/>
          <w:left w:val="nil"/>
          <w:bottom w:val="nil"/>
          <w:right w:val="nil"/>
          <w:between w:val="nil"/>
        </w:pBdr>
        <w:suppressAutoHyphens w:val="0"/>
        <w:spacing w:before="240" w:after="240" w:line="276" w:lineRule="auto"/>
        <w:ind w:leftChars="0" w:left="0" w:right="1" w:firstLineChars="0" w:firstLine="0"/>
        <w:jc w:val="both"/>
        <w:textDirection w:val="lrTb"/>
        <w:textAlignment w:val="auto"/>
        <w:outlineLvl w:val="9"/>
        <w:rPr>
          <w:rFonts w:ascii="Calibri" w:eastAsia="Calibri" w:hAnsi="Calibri" w:cs="Calibri"/>
          <w:sz w:val="20"/>
        </w:rPr>
      </w:pPr>
      <w:r w:rsidRPr="00165189">
        <w:rPr>
          <w:rFonts w:ascii="Calibri" w:eastAsia="Calibri" w:hAnsi="Calibri" w:cs="Calibri"/>
          <w:sz w:val="20"/>
        </w:rPr>
        <w:lastRenderedPageBreak/>
        <w:t xml:space="preserve">Carta compromiso </w:t>
      </w:r>
      <w:proofErr w:type="spellStart"/>
      <w:r w:rsidRPr="00165189">
        <w:rPr>
          <w:rFonts w:ascii="Calibri" w:eastAsia="Calibri" w:hAnsi="Calibri" w:cs="Calibri"/>
          <w:sz w:val="20"/>
        </w:rPr>
        <w:t>antisoborno</w:t>
      </w:r>
      <w:proofErr w:type="spellEnd"/>
      <w:r w:rsidRPr="00165189">
        <w:rPr>
          <w:rFonts w:ascii="Calibri" w:eastAsia="Calibri" w:hAnsi="Calibri" w:cs="Calibri"/>
          <w:sz w:val="20"/>
        </w:rPr>
        <w:t xml:space="preserve"> en hoja membretada y firmada por el representante o apoderado legal acreditado. </w:t>
      </w:r>
      <w:r w:rsidRPr="00165189">
        <w:rPr>
          <w:rFonts w:ascii="Calibri" w:eastAsia="Calibri" w:hAnsi="Calibri" w:cs="Calibri"/>
          <w:b/>
          <w:sz w:val="20"/>
        </w:rPr>
        <w:t>(ANEXO F)</w:t>
      </w:r>
    </w:p>
    <w:p w:rsidR="00B67048" w:rsidRDefault="00BF4D05" w:rsidP="00C44C0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B67048" w:rsidRDefault="00B67048" w:rsidP="00C44C09">
      <w:pPr>
        <w:ind w:left="0" w:right="1" w:hanging="2"/>
        <w:jc w:val="both"/>
        <w:rPr>
          <w:rFonts w:ascii="Calibri" w:eastAsia="Calibri" w:hAnsi="Calibri" w:cs="Calibri"/>
          <w:sz w:val="20"/>
          <w:szCs w:val="20"/>
        </w:rPr>
      </w:pPr>
    </w:p>
    <w:p w:rsidR="007A6B38" w:rsidRDefault="007A6B38" w:rsidP="00C44C09">
      <w:pPr>
        <w:pStyle w:val="Textoindependiente3"/>
        <w:ind w:left="0" w:right="1" w:hanging="2"/>
        <w:rPr>
          <w:rFonts w:asciiTheme="majorHAnsi" w:hAnsiTheme="majorHAnsi"/>
          <w:b/>
          <w:sz w:val="22"/>
          <w:szCs w:val="22"/>
        </w:rPr>
      </w:pPr>
      <w:r w:rsidRPr="00DA7CD7">
        <w:rPr>
          <w:rFonts w:asciiTheme="majorHAnsi" w:hAnsiTheme="majorHAnsi"/>
          <w:b/>
          <w:sz w:val="22"/>
          <w:szCs w:val="22"/>
        </w:rPr>
        <w:t xml:space="preserve">Requisitos </w:t>
      </w:r>
      <w:r w:rsidRPr="00165189">
        <w:rPr>
          <w:rFonts w:asciiTheme="majorHAnsi" w:hAnsiTheme="majorHAnsi"/>
          <w:b/>
          <w:sz w:val="22"/>
          <w:szCs w:val="22"/>
          <w:u w:val="single"/>
        </w:rPr>
        <w:t>adicionales</w:t>
      </w:r>
      <w:r w:rsidRPr="00DA7CD7">
        <w:rPr>
          <w:rFonts w:asciiTheme="majorHAnsi" w:hAnsiTheme="majorHAnsi"/>
          <w:b/>
          <w:sz w:val="22"/>
          <w:szCs w:val="22"/>
        </w:rPr>
        <w:t xml:space="preserve"> para participar en Productos </w:t>
      </w:r>
      <w:proofErr w:type="spellStart"/>
      <w:r w:rsidRPr="00DA7CD7">
        <w:rPr>
          <w:rFonts w:asciiTheme="majorHAnsi" w:hAnsiTheme="majorHAnsi"/>
          <w:b/>
          <w:sz w:val="22"/>
          <w:szCs w:val="22"/>
        </w:rPr>
        <w:t>Lexmark</w:t>
      </w:r>
      <w:proofErr w:type="spellEnd"/>
      <w:r>
        <w:rPr>
          <w:rFonts w:asciiTheme="majorHAnsi" w:hAnsiTheme="majorHAnsi"/>
          <w:b/>
          <w:sz w:val="22"/>
          <w:szCs w:val="22"/>
        </w:rPr>
        <w:t>.</w:t>
      </w:r>
    </w:p>
    <w:p w:rsidR="007A6B38" w:rsidRPr="00DA7CD7" w:rsidRDefault="007A6B38" w:rsidP="00C44C09">
      <w:pPr>
        <w:pStyle w:val="Textoindependiente3"/>
        <w:ind w:left="0" w:right="1" w:hanging="2"/>
        <w:rPr>
          <w:rFonts w:ascii="Calibri" w:hAnsi="Calibri"/>
          <w:sz w:val="22"/>
          <w:szCs w:val="22"/>
        </w:rPr>
      </w:pPr>
    </w:p>
    <w:p w:rsidR="007A6B38" w:rsidRPr="00DA4B88" w:rsidRDefault="007A6B38" w:rsidP="00C44C09">
      <w:pPr>
        <w:pStyle w:val="Textoindependiente3"/>
        <w:numPr>
          <w:ilvl w:val="0"/>
          <w:numId w:val="3"/>
        </w:numP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Pr>
          <w:rFonts w:asciiTheme="majorHAnsi" w:hAnsiTheme="majorHAnsi"/>
          <w:sz w:val="22"/>
          <w:szCs w:val="22"/>
        </w:rPr>
        <w:t>C</w:t>
      </w:r>
      <w:r w:rsidRPr="008329A6">
        <w:rPr>
          <w:rFonts w:asciiTheme="majorHAnsi" w:hAnsiTheme="majorHAnsi"/>
          <w:sz w:val="22"/>
          <w:szCs w:val="22"/>
        </w:rPr>
        <w:t xml:space="preserve">arta original del </w:t>
      </w:r>
      <w:r>
        <w:rPr>
          <w:rFonts w:asciiTheme="majorHAnsi" w:hAnsiTheme="majorHAnsi"/>
          <w:b/>
          <w:sz w:val="22"/>
          <w:szCs w:val="22"/>
        </w:rPr>
        <w:t xml:space="preserve">Fabricante </w:t>
      </w:r>
      <w:r w:rsidRPr="008329A6">
        <w:rPr>
          <w:rFonts w:asciiTheme="majorHAnsi" w:hAnsiTheme="majorHAnsi"/>
          <w:b/>
          <w:sz w:val="22"/>
          <w:szCs w:val="22"/>
        </w:rPr>
        <w:t xml:space="preserve">o Distribuidor </w:t>
      </w:r>
      <w:r w:rsidRPr="00687F27">
        <w:rPr>
          <w:rFonts w:asciiTheme="majorHAnsi" w:hAnsiTheme="majorHAnsi"/>
          <w:b/>
          <w:sz w:val="22"/>
          <w:szCs w:val="22"/>
        </w:rPr>
        <w:t>Mayorista avalado</w:t>
      </w:r>
      <w:r w:rsidRPr="008329A6">
        <w:rPr>
          <w:rFonts w:asciiTheme="majorHAnsi" w:hAnsiTheme="majorHAnsi"/>
          <w:b/>
          <w:sz w:val="22"/>
          <w:szCs w:val="22"/>
        </w:rPr>
        <w:t xml:space="preserve"> por el Fabricante</w:t>
      </w:r>
      <w:r w:rsidRPr="008329A6">
        <w:rPr>
          <w:rFonts w:asciiTheme="majorHAnsi" w:hAnsiTheme="majorHAnsi"/>
          <w:sz w:val="22"/>
          <w:szCs w:val="22"/>
        </w:rPr>
        <w:t xml:space="preserve"> en la cual señale que los bienes ofertados por el licitante participante son </w:t>
      </w:r>
      <w:r w:rsidRPr="008329A6">
        <w:rPr>
          <w:rFonts w:asciiTheme="majorHAnsi" w:hAnsiTheme="majorHAnsi"/>
          <w:b/>
          <w:sz w:val="22"/>
          <w:szCs w:val="22"/>
        </w:rPr>
        <w:t>originales y 100% Nuevos en todas sus partes</w:t>
      </w:r>
      <w:r w:rsidRPr="008329A6">
        <w:rPr>
          <w:rFonts w:asciiTheme="majorHAnsi" w:hAnsiTheme="majorHAnsi"/>
          <w:sz w:val="22"/>
          <w:szCs w:val="22"/>
        </w:rPr>
        <w:t>, incluyendo el o los modelos de equipo y número de parte correspondiente a los bienes solicitados.</w:t>
      </w:r>
    </w:p>
    <w:p w:rsidR="007A6B38" w:rsidRPr="00DA4B88" w:rsidRDefault="007A6B38" w:rsidP="00C44C09">
      <w:pPr>
        <w:pStyle w:val="Textoindependiente3"/>
        <w:ind w:left="0" w:right="1" w:hanging="2"/>
        <w:rPr>
          <w:rFonts w:ascii="Calibri" w:hAnsi="Calibri"/>
          <w:sz w:val="22"/>
          <w:szCs w:val="22"/>
        </w:rPr>
      </w:pPr>
    </w:p>
    <w:p w:rsidR="007A6B38" w:rsidRPr="00165189" w:rsidRDefault="007A6B38" w:rsidP="00C44C09">
      <w:pPr>
        <w:pStyle w:val="Textoindependiente3"/>
        <w:numPr>
          <w:ilvl w:val="0"/>
          <w:numId w:val="3"/>
        </w:numP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DA4B88">
        <w:rPr>
          <w:rFonts w:asciiTheme="majorHAnsi" w:hAnsiTheme="majorHAnsi"/>
          <w:sz w:val="22"/>
          <w:szCs w:val="22"/>
        </w:rPr>
        <w:t xml:space="preserve">Carta original del </w:t>
      </w:r>
      <w:r w:rsidRPr="00DA4B88">
        <w:rPr>
          <w:rFonts w:asciiTheme="majorHAnsi" w:hAnsiTheme="majorHAnsi"/>
          <w:b/>
          <w:sz w:val="22"/>
          <w:szCs w:val="22"/>
        </w:rPr>
        <w:t>Fabricante o Distribuidor Mayorista avalado por el Fabricante</w:t>
      </w:r>
      <w:r w:rsidRPr="00DA4B88">
        <w:rPr>
          <w:rFonts w:asciiTheme="majorHAnsi" w:hAnsiTheme="majorHAnsi"/>
          <w:sz w:val="22"/>
          <w:szCs w:val="22"/>
        </w:rPr>
        <w:t xml:space="preserve"> en la cual señale que los bienes ofertados pueden ser instalados en los equipos correspondientes, sin ningún riesgo para los mismos. Dicha carta deberá ser suscrita por el representante legal autorizado para la emisión de dicha carta.</w:t>
      </w:r>
    </w:p>
    <w:p w:rsidR="00165189" w:rsidRDefault="00165189" w:rsidP="00165189">
      <w:pPr>
        <w:pStyle w:val="Prrafodelista"/>
        <w:ind w:left="0" w:hanging="2"/>
        <w:rPr>
          <w:rFonts w:ascii="Calibri" w:hAnsi="Calibri"/>
          <w:sz w:val="22"/>
          <w:szCs w:val="22"/>
        </w:rPr>
      </w:pPr>
    </w:p>
    <w:p w:rsidR="00165189" w:rsidRDefault="00165189" w:rsidP="00165189">
      <w:pPr>
        <w:ind w:left="0" w:right="1" w:hanging="2"/>
        <w:jc w:val="both"/>
        <w:rPr>
          <w:rFonts w:asciiTheme="majorHAnsi" w:hAnsiTheme="majorHAnsi"/>
          <w:b/>
          <w:sz w:val="22"/>
          <w:szCs w:val="22"/>
        </w:rPr>
      </w:pPr>
      <w:r w:rsidRPr="00DA7CD7">
        <w:rPr>
          <w:rFonts w:asciiTheme="majorHAnsi" w:hAnsiTheme="majorHAnsi"/>
          <w:b/>
          <w:sz w:val="22"/>
          <w:szCs w:val="22"/>
        </w:rPr>
        <w:t xml:space="preserve">Requisitos </w:t>
      </w:r>
      <w:r w:rsidRPr="00BF1972">
        <w:rPr>
          <w:rFonts w:asciiTheme="majorHAnsi" w:hAnsiTheme="majorHAnsi"/>
          <w:b/>
          <w:sz w:val="22"/>
          <w:szCs w:val="22"/>
          <w:u w:val="single"/>
        </w:rPr>
        <w:t>adicionales</w:t>
      </w:r>
      <w:r w:rsidRPr="00DA7CD7">
        <w:rPr>
          <w:rFonts w:asciiTheme="majorHAnsi" w:hAnsiTheme="majorHAnsi"/>
          <w:b/>
          <w:sz w:val="22"/>
          <w:szCs w:val="22"/>
        </w:rPr>
        <w:t xml:space="preserve"> para participar en </w:t>
      </w:r>
      <w:r w:rsidRPr="00AB70F2">
        <w:rPr>
          <w:rFonts w:asciiTheme="majorHAnsi" w:hAnsiTheme="majorHAnsi"/>
          <w:b/>
          <w:sz w:val="22"/>
          <w:szCs w:val="22"/>
        </w:rPr>
        <w:t xml:space="preserve">Productos </w:t>
      </w:r>
      <w:r>
        <w:rPr>
          <w:rFonts w:asciiTheme="majorHAnsi" w:hAnsiTheme="majorHAnsi"/>
          <w:b/>
          <w:sz w:val="22"/>
          <w:szCs w:val="22"/>
        </w:rPr>
        <w:t>HP.</w:t>
      </w:r>
    </w:p>
    <w:p w:rsidR="00165189" w:rsidRDefault="00165189" w:rsidP="00165189">
      <w:pPr>
        <w:ind w:left="0" w:right="1" w:hanging="2"/>
        <w:jc w:val="both"/>
        <w:rPr>
          <w:rFonts w:asciiTheme="majorHAnsi" w:hAnsiTheme="majorHAnsi"/>
          <w:b/>
          <w:sz w:val="22"/>
          <w:szCs w:val="22"/>
        </w:rPr>
      </w:pPr>
    </w:p>
    <w:p w:rsidR="00165189" w:rsidRPr="00DA4B88" w:rsidRDefault="00165189" w:rsidP="00165189">
      <w:pPr>
        <w:pStyle w:val="Textoindependiente3"/>
        <w:numPr>
          <w:ilvl w:val="0"/>
          <w:numId w:val="3"/>
        </w:numP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BF1972">
        <w:rPr>
          <w:rFonts w:asciiTheme="majorHAnsi" w:hAnsiTheme="majorHAnsi"/>
          <w:sz w:val="22"/>
          <w:szCs w:val="22"/>
        </w:rPr>
        <w:t xml:space="preserve">Carta original del </w:t>
      </w:r>
      <w:r w:rsidRPr="00BF1972">
        <w:rPr>
          <w:rFonts w:asciiTheme="majorHAnsi" w:hAnsiTheme="majorHAnsi"/>
          <w:b/>
          <w:sz w:val="22"/>
          <w:szCs w:val="22"/>
        </w:rPr>
        <w:t>Fabricante o Distribuidor Mayorista avalado por el Fabricante</w:t>
      </w:r>
      <w:r w:rsidRPr="00BF1972">
        <w:rPr>
          <w:rFonts w:asciiTheme="majorHAnsi" w:hAnsiTheme="majorHAnsi"/>
          <w:sz w:val="22"/>
          <w:szCs w:val="22"/>
        </w:rPr>
        <w:t xml:space="preserve"> en la cual señale que los bienes ofertados por el licitante participante son </w:t>
      </w:r>
      <w:r w:rsidRPr="00BF1972">
        <w:rPr>
          <w:rFonts w:asciiTheme="majorHAnsi" w:hAnsiTheme="majorHAnsi"/>
          <w:b/>
          <w:sz w:val="22"/>
          <w:szCs w:val="22"/>
        </w:rPr>
        <w:t>originales y 100% Nuevos en todas sus partes</w:t>
      </w:r>
      <w:r w:rsidRPr="00BF1972">
        <w:rPr>
          <w:rFonts w:asciiTheme="majorHAnsi" w:hAnsiTheme="majorHAnsi"/>
          <w:sz w:val="22"/>
          <w:szCs w:val="22"/>
        </w:rPr>
        <w:t>, incluyendo el o los modelos de equipo y número de parte correspondiente a los bienes solicitados.</w:t>
      </w:r>
    </w:p>
    <w:p w:rsidR="00B67048" w:rsidRDefault="00B67048" w:rsidP="00C44C09">
      <w:pPr>
        <w:ind w:left="0" w:right="1" w:hanging="2"/>
        <w:jc w:val="both"/>
        <w:rPr>
          <w:rFonts w:ascii="Calibri" w:eastAsia="Calibri" w:hAnsi="Calibri" w:cs="Calibri"/>
          <w:sz w:val="20"/>
          <w:szCs w:val="20"/>
          <w:highlight w:val="yellow"/>
        </w:rPr>
      </w:pPr>
    </w:p>
    <w:p w:rsidR="00CA6A19" w:rsidRDefault="00CA6A19" w:rsidP="00165189">
      <w:pPr>
        <w:ind w:left="0" w:right="1" w:hanging="2"/>
        <w:jc w:val="both"/>
        <w:rPr>
          <w:rFonts w:ascii="Calibri" w:eastAsia="Calibri" w:hAnsi="Calibri" w:cs="Calibri"/>
          <w:b/>
          <w:color w:val="000000"/>
          <w:sz w:val="22"/>
          <w:szCs w:val="22"/>
        </w:rPr>
      </w:pPr>
      <w:r>
        <w:rPr>
          <w:rFonts w:ascii="Calibri" w:eastAsia="Calibri" w:hAnsi="Calibri" w:cs="Calibri"/>
          <w:b/>
          <w:color w:val="000000"/>
          <w:sz w:val="22"/>
          <w:szCs w:val="22"/>
        </w:rPr>
        <w:t>Los documentos solicitados en los puntos 7, 8, 1</w:t>
      </w:r>
      <w:r w:rsidR="001163D5">
        <w:rPr>
          <w:rFonts w:ascii="Calibri" w:eastAsia="Calibri" w:hAnsi="Calibri" w:cs="Calibri"/>
          <w:b/>
          <w:color w:val="000000"/>
          <w:sz w:val="22"/>
          <w:szCs w:val="22"/>
        </w:rPr>
        <w:t>1, 12</w:t>
      </w:r>
      <w:r>
        <w:rPr>
          <w:rFonts w:ascii="Calibri" w:eastAsia="Calibri" w:hAnsi="Calibri" w:cs="Calibri"/>
          <w:b/>
          <w:color w:val="000000"/>
          <w:sz w:val="22"/>
          <w:szCs w:val="22"/>
        </w:rPr>
        <w:t xml:space="preserve"> y 1</w:t>
      </w:r>
      <w:r w:rsidR="001163D5">
        <w:rPr>
          <w:rFonts w:ascii="Calibri" w:eastAsia="Calibri" w:hAnsi="Calibri" w:cs="Calibri"/>
          <w:b/>
          <w:color w:val="000000"/>
          <w:sz w:val="22"/>
          <w:szCs w:val="22"/>
        </w:rPr>
        <w:t>3</w:t>
      </w:r>
      <w:r>
        <w:rPr>
          <w:rFonts w:ascii="Calibri" w:eastAsia="Calibri" w:hAnsi="Calibri" w:cs="Calibri"/>
          <w:b/>
          <w:color w:val="000000"/>
          <w:sz w:val="22"/>
          <w:szCs w:val="22"/>
        </w:rPr>
        <w:t xml:space="preserve">  los podrá presentar digitalizados e impresos, en el entendido de que en caso de resultar adjudicado se compromete a presentar los originales a la firma del contrato.</w:t>
      </w:r>
    </w:p>
    <w:p w:rsidR="007A6B38" w:rsidRDefault="007A6B38" w:rsidP="00C44C09">
      <w:pPr>
        <w:ind w:left="0" w:right="1" w:hanging="2"/>
        <w:jc w:val="both"/>
        <w:rPr>
          <w:rFonts w:ascii="Calibri" w:eastAsia="Calibri" w:hAnsi="Calibri" w:cs="Calibri"/>
          <w:sz w:val="20"/>
          <w:szCs w:val="20"/>
          <w:highlight w:val="yellow"/>
        </w:rPr>
      </w:pP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765C7" w:rsidRDefault="00E765C7" w:rsidP="00C44C09">
      <w:pPr>
        <w:ind w:left="0" w:right="1" w:hanging="2"/>
        <w:jc w:val="both"/>
        <w:rPr>
          <w:rFonts w:ascii="Calibri" w:eastAsia="Calibri" w:hAnsi="Calibri" w:cs="Calibri"/>
          <w:sz w:val="20"/>
          <w:szCs w:val="20"/>
        </w:rPr>
      </w:pPr>
    </w:p>
    <w:p w:rsidR="00E765C7" w:rsidRPr="00E765C7" w:rsidRDefault="00E765C7" w:rsidP="00E765C7">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D</w:t>
      </w:r>
      <w:r w:rsidRPr="00E765C7">
        <w:rPr>
          <w:rFonts w:ascii="Calibri" w:eastAsia="Calibri" w:hAnsi="Calibri" w:cs="Calibri"/>
          <w:sz w:val="20"/>
          <w:szCs w:val="20"/>
        </w:rPr>
        <w:t xml:space="preserve">eberá ofertar en su caso todas las partidas donde se requiera idénticas características y especificaciones, según participe. Por idénticas características se entenderá la definición señalada en </w:t>
      </w:r>
      <w:r w:rsidR="008127FD" w:rsidRPr="008127FD">
        <w:rPr>
          <w:rFonts w:ascii="Calibri" w:eastAsia="Calibri" w:hAnsi="Calibri" w:cs="Calibri"/>
          <w:sz w:val="20"/>
          <w:szCs w:val="20"/>
        </w:rPr>
        <w:t xml:space="preserve">numeral 7 </w:t>
      </w:r>
      <w:r w:rsidRPr="008127FD">
        <w:rPr>
          <w:rFonts w:ascii="Calibri" w:eastAsia="Calibri" w:hAnsi="Calibri" w:cs="Calibri"/>
          <w:sz w:val="20"/>
          <w:szCs w:val="20"/>
        </w:rPr>
        <w:t>del apartado V. Condiciones de estas bases.</w:t>
      </w:r>
    </w:p>
    <w:p w:rsidR="00E765C7" w:rsidRPr="00E765C7" w:rsidRDefault="00E765C7" w:rsidP="00C44C09">
      <w:pPr>
        <w:ind w:left="0" w:right="1" w:hanging="2"/>
        <w:jc w:val="both"/>
        <w:rPr>
          <w:rFonts w:ascii="Calibri" w:eastAsia="Calibri" w:hAnsi="Calibri" w:cs="Calibri"/>
          <w:sz w:val="20"/>
          <w:szCs w:val="20"/>
        </w:rPr>
      </w:pP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CA6A19">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B67048" w:rsidRDefault="00B67048" w:rsidP="00C44C09">
      <w:pPr>
        <w:ind w:left="0" w:right="1" w:hanging="2"/>
        <w:jc w:val="both"/>
        <w:rPr>
          <w:rFonts w:ascii="Calibri" w:eastAsia="Calibri" w:hAnsi="Calibri" w:cs="Calibri"/>
          <w:sz w:val="20"/>
          <w:szCs w:val="20"/>
          <w:highlight w:val="yellow"/>
        </w:rPr>
      </w:pPr>
    </w:p>
    <w:p w:rsidR="00B67048" w:rsidRDefault="00BF4D05" w:rsidP="00C44C09">
      <w:pPr>
        <w:numPr>
          <w:ilvl w:val="0"/>
          <w:numId w:val="4"/>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w:t>
      </w:r>
      <w:r w:rsidRPr="00345754">
        <w:rPr>
          <w:rFonts w:ascii="Calibri" w:eastAsia="Calibri" w:hAnsi="Calibri" w:cs="Calibri"/>
          <w:b/>
          <w:color w:val="000000"/>
          <w:sz w:val="20"/>
          <w:szCs w:val="20"/>
        </w:rPr>
        <w:t>marca</w:t>
      </w:r>
      <w:r w:rsidR="00345754" w:rsidRPr="00345754">
        <w:rPr>
          <w:rFonts w:ascii="Calibri" w:eastAsia="Calibri" w:hAnsi="Calibri" w:cs="Calibri"/>
          <w:b/>
          <w:color w:val="000000"/>
          <w:sz w:val="20"/>
          <w:szCs w:val="20"/>
        </w:rPr>
        <w:t xml:space="preserve"> y</w:t>
      </w:r>
      <w:r w:rsidRPr="00345754">
        <w:rPr>
          <w:rFonts w:ascii="Calibri" w:eastAsia="Calibri" w:hAnsi="Calibri" w:cs="Calibri"/>
          <w:b/>
          <w:color w:val="000000"/>
          <w:sz w:val="20"/>
          <w:szCs w:val="20"/>
        </w:rPr>
        <w:t xml:space="preserve"> modelo ofertados</w:t>
      </w:r>
      <w:r>
        <w:rPr>
          <w:rFonts w:ascii="Calibri" w:eastAsia="Calibri" w:hAnsi="Calibri" w:cs="Calibri"/>
          <w:color w:val="000000"/>
          <w:sz w:val="20"/>
          <w:szCs w:val="20"/>
        </w:rPr>
        <w:t xml:space="preserve">. Deberá ser presentada en moneda nacional, con precios unitarios incluyendo I.V.A. e </w:t>
      </w:r>
      <w:r>
        <w:rPr>
          <w:rFonts w:ascii="Calibri" w:eastAsia="Calibri" w:hAnsi="Calibri" w:cs="Calibri"/>
          <w:color w:val="000000"/>
          <w:sz w:val="20"/>
          <w:szCs w:val="20"/>
        </w:rPr>
        <w:lastRenderedPageBreak/>
        <w:t xml:space="preserve">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7353B" w:rsidRDefault="00E7353B" w:rsidP="00C44C09">
      <w:pPr>
        <w:ind w:left="0" w:right="1" w:hanging="2"/>
        <w:jc w:val="both"/>
        <w:rPr>
          <w:rFonts w:ascii="Calibri" w:eastAsia="Calibri" w:hAnsi="Calibri" w:cs="Calibri"/>
          <w:sz w:val="20"/>
          <w:szCs w:val="20"/>
        </w:rPr>
      </w:pPr>
    </w:p>
    <w:p w:rsidR="00E765C7" w:rsidRDefault="00E765C7" w:rsidP="00C44C09">
      <w:pPr>
        <w:ind w:left="0" w:right="1" w:hanging="2"/>
        <w:jc w:val="both"/>
        <w:rPr>
          <w:rFonts w:ascii="Calibri" w:eastAsia="Calibri" w:hAnsi="Calibri" w:cs="Calibri"/>
          <w:sz w:val="20"/>
          <w:szCs w:val="20"/>
          <w:highlight w:val="yellow"/>
        </w:rPr>
      </w:pPr>
      <w:r>
        <w:rPr>
          <w:rFonts w:ascii="Calibri" w:eastAsia="Calibri" w:hAnsi="Calibri" w:cs="Calibri"/>
          <w:sz w:val="20"/>
          <w:szCs w:val="20"/>
        </w:rPr>
        <w:t>D</w:t>
      </w:r>
      <w:r w:rsidRPr="00E765C7">
        <w:rPr>
          <w:rFonts w:ascii="Calibri" w:eastAsia="Calibri" w:hAnsi="Calibri" w:cs="Calibri"/>
          <w:sz w:val="20"/>
          <w:szCs w:val="20"/>
        </w:rPr>
        <w:t>eberá ofertar en su caso todas las partidas donde se requiera idénticas características y especificaciones</w:t>
      </w:r>
      <w:r>
        <w:rPr>
          <w:rFonts w:ascii="Calibri" w:eastAsia="Calibri" w:hAnsi="Calibri" w:cs="Calibri"/>
          <w:sz w:val="20"/>
          <w:szCs w:val="20"/>
        </w:rPr>
        <w:t xml:space="preserve"> a un mismo precio, según aplique.</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67048" w:rsidRDefault="00B67048" w:rsidP="00C44C09">
      <w:pPr>
        <w:spacing w:before="240"/>
        <w:ind w:left="0" w:right="1" w:hanging="2"/>
        <w:jc w:val="both"/>
        <w:rPr>
          <w:sz w:val="20"/>
          <w:szCs w:val="20"/>
        </w:rPr>
      </w:pPr>
    </w:p>
    <w:p w:rsidR="00B67048" w:rsidRDefault="00BF4D05" w:rsidP="00C44C09">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r w:rsidR="00E7353B">
        <w:rPr>
          <w:rFonts w:ascii="Calibri" w:eastAsia="Calibri" w:hAnsi="Calibri" w:cs="Calibri"/>
          <w:sz w:val="20"/>
          <w:szCs w:val="20"/>
        </w:rPr>
        <w:t>( ANEXO D)</w:t>
      </w:r>
    </w:p>
    <w:p w:rsidR="00B67048" w:rsidRDefault="00BF4D05" w:rsidP="00C44C09">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B67048" w:rsidRDefault="00BF4D05" w:rsidP="00C44C09">
      <w:pPr>
        <w:numPr>
          <w:ilvl w:val="0"/>
          <w:numId w:val="15"/>
        </w:numPr>
        <w:spacing w:after="240"/>
        <w:ind w:left="0" w:right="1"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67048" w:rsidRDefault="00BF4D05" w:rsidP="00C44C09">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lastRenderedPageBreak/>
        <w:t>Al momento de la suscripción del contrato, será requisito que los proveedores adjudicados presenten:</w:t>
      </w:r>
    </w:p>
    <w:p w:rsidR="00B67048" w:rsidRDefault="00BF4D05" w:rsidP="00C44C09">
      <w:pPr>
        <w:numPr>
          <w:ilvl w:val="0"/>
          <w:numId w:val="11"/>
        </w:numPr>
        <w:spacing w:before="240"/>
        <w:ind w:left="0" w:right="1" w:hanging="2"/>
        <w:jc w:val="both"/>
        <w:rPr>
          <w:sz w:val="20"/>
          <w:szCs w:val="20"/>
        </w:rPr>
      </w:pPr>
      <w:r>
        <w:rPr>
          <w:rFonts w:ascii="Calibri" w:eastAsia="Calibri" w:hAnsi="Calibri" w:cs="Calibri"/>
          <w:sz w:val="20"/>
          <w:szCs w:val="20"/>
        </w:rPr>
        <w:t>Opinión positiva VIGENTE que emite el Servicio de Administración Tributaria (SAT);</w:t>
      </w:r>
    </w:p>
    <w:p w:rsidR="00B67048" w:rsidRDefault="00BF4D05" w:rsidP="00C44C09">
      <w:pPr>
        <w:numPr>
          <w:ilvl w:val="0"/>
          <w:numId w:val="11"/>
        </w:numPr>
        <w:ind w:left="0" w:right="1"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B67048" w:rsidRPr="00B809B7" w:rsidRDefault="00BF4D05" w:rsidP="00B809B7">
      <w:pPr>
        <w:numPr>
          <w:ilvl w:val="0"/>
          <w:numId w:val="28"/>
        </w:numPr>
        <w:suppressAutoHyphens w:val="0"/>
        <w:spacing w:after="240" w:line="240" w:lineRule="auto"/>
        <w:ind w:leftChars="0" w:left="0" w:firstLineChars="0" w:hanging="2"/>
        <w:jc w:val="both"/>
        <w:textDirection w:val="lrTb"/>
        <w:textAlignment w:val="auto"/>
        <w:outlineLvl w:val="9"/>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B809B7">
        <w:rPr>
          <w:rFonts w:ascii="Calibri" w:eastAsia="Calibri" w:hAnsi="Calibri" w:cs="Calibri"/>
          <w:color w:val="222222"/>
          <w:sz w:val="20"/>
          <w:szCs w:val="20"/>
        </w:rPr>
        <w:t xml:space="preserve"> </w:t>
      </w:r>
      <w:r w:rsidR="00B809B7" w:rsidRPr="00B809B7">
        <w:rPr>
          <w:rFonts w:ascii="Calibri" w:eastAsia="Calibri" w:hAnsi="Calibri" w:cs="Calibri"/>
          <w:color w:val="222222"/>
          <w:sz w:val="20"/>
          <w:szCs w:val="20"/>
          <w:highlight w:val="white"/>
        </w:rPr>
        <w:t>Esta constancia deberá estar emitida con una fecha de expedición no mayor a 30 días naturales anteriores a la fecha de firma del contrato.</w:t>
      </w:r>
    </w:p>
    <w:p w:rsidR="00B67048" w:rsidRDefault="00BF4D05" w:rsidP="00C44C09">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B67048" w:rsidRDefault="00BF4D05" w:rsidP="00C44C09">
      <w:pPr>
        <w:ind w:left="0" w:right="1"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67048" w:rsidRDefault="00B67048" w:rsidP="00C44C09">
      <w:pPr>
        <w:ind w:left="0" w:right="1" w:hanging="2"/>
        <w:jc w:val="both"/>
        <w:rPr>
          <w:rFonts w:ascii="Calibri" w:eastAsia="Calibri" w:hAnsi="Calibri" w:cs="Calibri"/>
          <w:sz w:val="20"/>
          <w:szCs w:val="20"/>
        </w:rPr>
      </w:pPr>
    </w:p>
    <w:p w:rsidR="00B67048" w:rsidRPr="00DF0A06"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DF0A06">
        <w:rPr>
          <w:rFonts w:ascii="Calibri" w:eastAsia="Calibri" w:hAnsi="Calibri" w:cs="Calibri"/>
          <w:b/>
          <w:sz w:val="20"/>
          <w:szCs w:val="20"/>
        </w:rPr>
        <w:t>OFERTA EMITID</w:t>
      </w:r>
      <w:r w:rsidR="00DF0A06" w:rsidRPr="00DF0A06">
        <w:rPr>
          <w:rFonts w:ascii="Calibri" w:eastAsia="Calibri" w:hAnsi="Calibri" w:cs="Calibri"/>
          <w:b/>
          <w:sz w:val="20"/>
          <w:szCs w:val="20"/>
        </w:rPr>
        <w:t>OS</w:t>
      </w:r>
      <w:r w:rsidRPr="00DF0A06">
        <w:rPr>
          <w:rFonts w:ascii="Calibri" w:eastAsia="Calibri" w:hAnsi="Calibri" w:cs="Calibri"/>
          <w:b/>
          <w:sz w:val="20"/>
          <w:szCs w:val="20"/>
        </w:rPr>
        <w:t xml:space="preserve">”. </w:t>
      </w:r>
    </w:p>
    <w:p w:rsidR="00B67048" w:rsidRDefault="00B67048" w:rsidP="00C44C09">
      <w:pPr>
        <w:ind w:left="0" w:right="1" w:hanging="2"/>
        <w:jc w:val="both"/>
        <w:rPr>
          <w:rFonts w:ascii="Calibri" w:eastAsia="Calibri" w:hAnsi="Calibri" w:cs="Calibri"/>
          <w:b/>
          <w:sz w:val="20"/>
          <w:szCs w:val="20"/>
        </w:rPr>
      </w:pPr>
    </w:p>
    <w:p w:rsidR="00B67048" w:rsidRPr="00B809B7" w:rsidRDefault="00BF4D05" w:rsidP="00C44C09">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809B7" w:rsidRDefault="00B809B7" w:rsidP="00B809B7">
      <w:pPr>
        <w:pStyle w:val="Prrafodelista"/>
        <w:ind w:left="0" w:hanging="2"/>
        <w:rPr>
          <w:rFonts w:ascii="Calibri" w:eastAsia="Calibri" w:hAnsi="Calibri" w:cs="Calibri"/>
          <w:b/>
          <w:sz w:val="20"/>
          <w:szCs w:val="20"/>
        </w:rPr>
      </w:pPr>
    </w:p>
    <w:p w:rsidR="00B809B7" w:rsidRPr="000F7884" w:rsidRDefault="00B809B7" w:rsidP="00B809B7">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809B7" w:rsidRPr="000F7884" w:rsidRDefault="00B809B7" w:rsidP="00B809B7">
      <w:pPr>
        <w:pStyle w:val="Prrafodelista"/>
        <w:ind w:left="0" w:right="1" w:hanging="2"/>
        <w:rPr>
          <w:rFonts w:ascii="Calibri" w:eastAsia="Calibri" w:hAnsi="Calibri" w:cs="Calibri"/>
          <w:sz w:val="20"/>
          <w:szCs w:val="20"/>
        </w:rPr>
      </w:pPr>
    </w:p>
    <w:p w:rsidR="00B809B7" w:rsidRPr="000F7884" w:rsidRDefault="00B809B7" w:rsidP="00B809B7">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809B7" w:rsidRPr="000F7884" w:rsidRDefault="00B809B7" w:rsidP="00B809B7">
      <w:pPr>
        <w:pStyle w:val="Prrafodelista"/>
        <w:ind w:left="0" w:right="1" w:hanging="2"/>
        <w:rPr>
          <w:rFonts w:ascii="Calibri" w:eastAsia="Calibri" w:hAnsi="Calibri" w:cs="Calibri"/>
          <w:sz w:val="20"/>
          <w:szCs w:val="20"/>
        </w:rPr>
      </w:pPr>
    </w:p>
    <w:p w:rsidR="00B809B7" w:rsidRPr="009B5AAA" w:rsidRDefault="00B809B7" w:rsidP="00B809B7">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Cuando los precios de los servicios y bienes ofertados resulten precios no aceptables en términos de la Ley y el Reglamento.</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B809B7">
        <w:rPr>
          <w:rFonts w:ascii="Calibri" w:eastAsia="Calibri" w:hAnsi="Calibri" w:cs="Calibri"/>
          <w:sz w:val="20"/>
          <w:szCs w:val="20"/>
        </w:rPr>
        <w:t xml:space="preserve"> 2024</w:t>
      </w:r>
      <w:r w:rsidRPr="00AA37AE">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D623A" w:rsidRPr="008D623A" w:rsidRDefault="00BF4D05" w:rsidP="008D623A">
      <w:pPr>
        <w:numPr>
          <w:ilvl w:val="0"/>
          <w:numId w:val="5"/>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497A91">
        <w:rPr>
          <w:rFonts w:ascii="Calibri" w:eastAsia="Calibri" w:hAnsi="Calibri" w:cs="Calibri"/>
          <w:sz w:val="20"/>
          <w:szCs w:val="20"/>
        </w:rPr>
        <w:t xml:space="preserve">Si oferta mayores o menores cantidades a las requeridas, de conformidad a lo señalado en las presentes bases, se </w:t>
      </w:r>
      <w:r w:rsidRPr="00AA37AE">
        <w:rPr>
          <w:rFonts w:ascii="Calibri" w:eastAsia="Calibri" w:hAnsi="Calibri" w:cs="Calibri"/>
          <w:sz w:val="20"/>
          <w:szCs w:val="20"/>
        </w:rPr>
        <w:t xml:space="preserve">descalificará únicamente en la partida en que oferte más o menos piezas. </w:t>
      </w:r>
    </w:p>
    <w:p w:rsidR="008D623A" w:rsidRDefault="008D623A" w:rsidP="008D623A">
      <w:pPr>
        <w:pStyle w:val="Prrafodelista"/>
        <w:ind w:left="0" w:hanging="2"/>
        <w:rPr>
          <w:rFonts w:ascii="Calibri" w:eastAsia="Calibri" w:hAnsi="Calibri" w:cs="Calibri"/>
          <w:color w:val="000000"/>
          <w:sz w:val="20"/>
          <w:szCs w:val="20"/>
        </w:rPr>
      </w:pPr>
    </w:p>
    <w:p w:rsidR="008D623A" w:rsidRPr="008D623A" w:rsidRDefault="008D623A" w:rsidP="008D623A">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r w:rsidRPr="008D623A">
        <w:rPr>
          <w:rFonts w:ascii="Calibri" w:eastAsia="Calibri" w:hAnsi="Calibri" w:cs="Calibri"/>
          <w:color w:val="000000"/>
          <w:sz w:val="20"/>
          <w:szCs w:val="20"/>
        </w:rPr>
        <w:t xml:space="preserve">En caso de que haya más partidas de idénticas características no podrá ser sujeto de adjudicación en las demás partidas que guarden idénticas características. </w:t>
      </w:r>
    </w:p>
    <w:p w:rsidR="00497A91" w:rsidRPr="00AA37AE" w:rsidRDefault="00497A91" w:rsidP="00C44C09">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rsidR="008D623A" w:rsidRPr="008D623A" w:rsidRDefault="008D623A" w:rsidP="008D623A">
      <w:pPr>
        <w:numPr>
          <w:ilvl w:val="0"/>
          <w:numId w:val="5"/>
        </w:numPr>
        <w:pBdr>
          <w:top w:val="nil"/>
          <w:left w:val="nil"/>
          <w:bottom w:val="nil"/>
          <w:right w:val="nil"/>
          <w:between w:val="nil"/>
        </w:pBdr>
        <w:spacing w:line="240" w:lineRule="auto"/>
        <w:ind w:left="0" w:right="1" w:hanging="2"/>
        <w:jc w:val="both"/>
        <w:textDirection w:val="lrTb"/>
        <w:rPr>
          <w:rFonts w:ascii="Calibri" w:eastAsia="Calibri" w:hAnsi="Calibri" w:cs="Calibri"/>
          <w:sz w:val="20"/>
          <w:szCs w:val="20"/>
        </w:rPr>
      </w:pPr>
      <w:r w:rsidRPr="008D623A">
        <w:rPr>
          <w:rFonts w:ascii="Calibri" w:eastAsia="Calibri" w:hAnsi="Calibri" w:cs="Calibri"/>
          <w:sz w:val="20"/>
          <w:szCs w:val="20"/>
        </w:rPr>
        <w:t>Si no oferta todas las partidas donde se requieran bienes con idénticas características, según participe.</w:t>
      </w:r>
    </w:p>
    <w:p w:rsidR="008D623A" w:rsidRDefault="008D623A" w:rsidP="008D623A">
      <w:pPr>
        <w:ind w:leftChars="0" w:left="0" w:right="1" w:firstLineChars="0" w:firstLine="0"/>
        <w:jc w:val="both"/>
        <w:rPr>
          <w:rFonts w:ascii="Calibri" w:eastAsia="Calibri" w:hAnsi="Calibri" w:cs="Calibri"/>
          <w:sz w:val="20"/>
          <w:szCs w:val="20"/>
        </w:rPr>
      </w:pPr>
    </w:p>
    <w:p w:rsidR="00B67048" w:rsidRPr="00730C52" w:rsidRDefault="00BF4D05" w:rsidP="00C44C09">
      <w:pPr>
        <w:numPr>
          <w:ilvl w:val="0"/>
          <w:numId w:val="5"/>
        </w:numPr>
        <w:ind w:left="0" w:right="1" w:hanging="2"/>
        <w:jc w:val="both"/>
        <w:rPr>
          <w:rFonts w:ascii="Calibri" w:eastAsia="Calibri" w:hAnsi="Calibri" w:cs="Calibri"/>
          <w:sz w:val="20"/>
          <w:szCs w:val="20"/>
        </w:rPr>
      </w:pPr>
      <w:r w:rsidRPr="00AA37AE">
        <w:rPr>
          <w:rFonts w:ascii="Calibri" w:eastAsia="Calibri" w:hAnsi="Calibri" w:cs="Calibri"/>
          <w:sz w:val="20"/>
          <w:szCs w:val="20"/>
        </w:rPr>
        <w:t xml:space="preserve">Si en la propuesta técnica o económica presenta más de una propuesta </w:t>
      </w:r>
      <w:r w:rsidR="00730C52" w:rsidRPr="00730C52">
        <w:rPr>
          <w:rFonts w:ascii="Calibri" w:eastAsia="Calibri" w:hAnsi="Calibri" w:cs="Calibri"/>
          <w:sz w:val="20"/>
          <w:szCs w:val="20"/>
        </w:rPr>
        <w:t>u opciones para una misma partida, será descalificado únicamente en esa partida y las que guardan idénticas características.</w:t>
      </w:r>
    </w:p>
    <w:p w:rsidR="00B67048" w:rsidRPr="00AA37AE"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sidRPr="00AA37AE">
        <w:rPr>
          <w:rFonts w:ascii="Calibri" w:eastAsia="Calibri" w:hAnsi="Calibri" w:cs="Calibri"/>
          <w:sz w:val="20"/>
          <w:szCs w:val="20"/>
        </w:rPr>
        <w:t>Si en su propuesta presenta datos contradictorios entre sí.</w:t>
      </w:r>
    </w:p>
    <w:p w:rsidR="008D623A" w:rsidRDefault="008D623A" w:rsidP="008D623A">
      <w:pPr>
        <w:pStyle w:val="Prrafodelista"/>
        <w:ind w:left="0" w:hanging="2"/>
        <w:rPr>
          <w:rFonts w:ascii="Calibri" w:eastAsia="Calibri" w:hAnsi="Calibri" w:cs="Calibri"/>
          <w:sz w:val="20"/>
          <w:szCs w:val="20"/>
        </w:rPr>
      </w:pPr>
    </w:p>
    <w:p w:rsidR="008D623A" w:rsidRPr="008D623A" w:rsidRDefault="008D623A" w:rsidP="008D623A">
      <w:pPr>
        <w:numPr>
          <w:ilvl w:val="0"/>
          <w:numId w:val="5"/>
        </w:numPr>
        <w:ind w:left="0" w:right="1" w:hanging="2"/>
        <w:jc w:val="both"/>
        <w:textDirection w:val="lrTb"/>
        <w:rPr>
          <w:rFonts w:ascii="Calibri" w:eastAsia="Calibri" w:hAnsi="Calibri" w:cs="Calibri"/>
          <w:sz w:val="20"/>
          <w:szCs w:val="20"/>
        </w:rPr>
      </w:pPr>
      <w:r w:rsidRPr="008D623A">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B67048" w:rsidRDefault="00B67048" w:rsidP="00C44C09">
      <w:pPr>
        <w:ind w:left="0" w:right="1" w:hanging="2"/>
        <w:jc w:val="both"/>
        <w:rPr>
          <w:rFonts w:ascii="Calibri" w:eastAsia="Calibri" w:hAnsi="Calibri" w:cs="Calibri"/>
          <w:b/>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B67048" w:rsidRDefault="00B67048" w:rsidP="00C44C09">
      <w:pPr>
        <w:ind w:left="0" w:right="1" w:hanging="2"/>
        <w:jc w:val="both"/>
        <w:rPr>
          <w:rFonts w:ascii="Calibri" w:eastAsia="Calibri" w:hAnsi="Calibri" w:cs="Calibri"/>
          <w:sz w:val="20"/>
          <w:szCs w:val="20"/>
          <w:u w:val="single"/>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deberán ofertar los bienes solic</w:t>
      </w:r>
      <w:r w:rsidRPr="00CA6A19">
        <w:rPr>
          <w:rFonts w:ascii="Calibri" w:eastAsia="Calibri" w:hAnsi="Calibri" w:cs="Calibri"/>
          <w:sz w:val="20"/>
          <w:szCs w:val="20"/>
        </w:rPr>
        <w:t>itados con marca específica, debiendo conside</w:t>
      </w:r>
      <w:r w:rsidR="00CA6A19" w:rsidRPr="00CA6A19">
        <w:rPr>
          <w:rFonts w:ascii="Calibri" w:eastAsia="Calibri" w:hAnsi="Calibri" w:cs="Calibri"/>
          <w:sz w:val="20"/>
          <w:szCs w:val="20"/>
        </w:rPr>
        <w:t>rar la marca mencionada en la partida 1</w:t>
      </w:r>
      <w:r w:rsidRPr="00CA6A19">
        <w:rPr>
          <w:rFonts w:ascii="Calibri" w:eastAsia="Calibri" w:hAnsi="Calibri" w:cs="Calibri"/>
          <w:sz w:val="20"/>
          <w:szCs w:val="20"/>
        </w:rPr>
        <w:t xml:space="preserve"> del Anexo I según se solicite.</w:t>
      </w:r>
    </w:p>
    <w:p w:rsidR="00051466" w:rsidRDefault="00051466" w:rsidP="00C44C09">
      <w:pPr>
        <w:suppressAutoHyphens w:val="0"/>
        <w:spacing w:line="240" w:lineRule="auto"/>
        <w:ind w:leftChars="0" w:left="0" w:right="1" w:firstLineChars="0" w:firstLine="0"/>
        <w:jc w:val="both"/>
        <w:textDirection w:val="lrTb"/>
        <w:textAlignment w:val="baseline"/>
        <w:outlineLvl w:val="9"/>
        <w:rPr>
          <w:rFonts w:ascii="Calibri" w:hAnsi="Calibri" w:cs="Calibri"/>
          <w:color w:val="000000"/>
          <w:position w:val="0"/>
          <w:sz w:val="20"/>
          <w:szCs w:val="20"/>
        </w:rPr>
      </w:pPr>
    </w:p>
    <w:p w:rsidR="00051466" w:rsidRPr="00756BC5" w:rsidRDefault="00051466" w:rsidP="00C44C09">
      <w:pPr>
        <w:numPr>
          <w:ilvl w:val="0"/>
          <w:numId w:val="7"/>
        </w:numPr>
        <w:ind w:left="0" w:right="1" w:hanging="2"/>
        <w:jc w:val="both"/>
        <w:textDirection w:val="lrTb"/>
        <w:rPr>
          <w:rFonts w:ascii="Calibri" w:hAnsi="Calibri" w:cs="Calibri"/>
          <w:color w:val="000000"/>
          <w:position w:val="0"/>
          <w:sz w:val="20"/>
          <w:szCs w:val="20"/>
        </w:rPr>
      </w:pPr>
      <w:r w:rsidRPr="00756BC5">
        <w:rPr>
          <w:rFonts w:ascii="Calibri" w:eastAsia="Calibri" w:hAnsi="Calibri" w:cs="Calibri"/>
          <w:sz w:val="20"/>
          <w:szCs w:val="20"/>
        </w:rPr>
        <w:t xml:space="preserve">De conformidad con los artículos 52 Bis de la Ley de Contrataciones Públicas para el Estado de Guanajuato, y 123 </w:t>
      </w:r>
      <w:proofErr w:type="spellStart"/>
      <w:r w:rsidRPr="00756BC5">
        <w:rPr>
          <w:rFonts w:ascii="Calibri" w:eastAsia="Calibri" w:hAnsi="Calibri" w:cs="Calibri"/>
          <w:sz w:val="20"/>
          <w:szCs w:val="20"/>
        </w:rPr>
        <w:t>Septies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Octies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Nonies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Undecies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Duodecies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Terdecies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Quaterdecies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Quindecies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Septdecies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Octodecies</w:t>
      </w:r>
      <w:proofErr w:type="spellEnd"/>
      <w:r w:rsidRPr="00756BC5">
        <w:rPr>
          <w:rFonts w:ascii="Calibri" w:eastAsia="Calibri" w:hAnsi="Calibri" w:cs="Calibri"/>
          <w:sz w:val="20"/>
          <w:szCs w:val="20"/>
        </w:rPr>
        <w:t xml:space="preserve">, y 123 </w:t>
      </w:r>
      <w:proofErr w:type="spellStart"/>
      <w:r w:rsidRPr="00756BC5">
        <w:rPr>
          <w:rFonts w:ascii="Calibri" w:eastAsia="Calibri" w:hAnsi="Calibri" w:cs="Calibri"/>
          <w:sz w:val="20"/>
          <w:szCs w:val="20"/>
        </w:rPr>
        <w:t>Novodecies</w:t>
      </w:r>
      <w:proofErr w:type="spellEnd"/>
      <w:r w:rsidRPr="00756BC5">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w:t>
      </w:r>
      <w:r w:rsidRPr="00756BC5">
        <w:rPr>
          <w:rFonts w:ascii="Calibri" w:eastAsia="Calibri" w:hAnsi="Calibri" w:cs="Calibri"/>
          <w:sz w:val="20"/>
          <w:szCs w:val="20"/>
        </w:rPr>
        <w:lastRenderedPageBreak/>
        <w:t>resulten de la presentación de propuestas en la presente licitación y de los contratos que al efecto deriven, podrán realizarse a través del Sistema de Notificaciones Electrónicas (Sistema) mediante la liga:</w:t>
      </w:r>
      <w:hyperlink r:id="rId19">
        <w:r w:rsidRPr="00756BC5">
          <w:rPr>
            <w:rFonts w:ascii="Calibri" w:eastAsia="Calibri" w:hAnsi="Calibri" w:cs="Calibri"/>
            <w:sz w:val="20"/>
            <w:szCs w:val="20"/>
          </w:rPr>
          <w:t xml:space="preserve"> </w:t>
        </w:r>
      </w:hyperlink>
      <w:hyperlink r:id="rId20">
        <w:r w:rsidRPr="00756BC5">
          <w:rPr>
            <w:rFonts w:ascii="Calibri" w:eastAsia="Calibri" w:hAnsi="Calibri" w:cs="Calibri"/>
            <w:sz w:val="20"/>
            <w:szCs w:val="20"/>
          </w:rPr>
          <w:t>https://notificaciones.guanajuato.gob.mx</w:t>
        </w:r>
      </w:hyperlink>
      <w:r w:rsidRPr="00756BC5">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756BC5">
        <w:rPr>
          <w:rFonts w:ascii="Calibri" w:eastAsia="Calibri" w:hAnsi="Calibri" w:cs="Calibri"/>
          <w:sz w:val="20"/>
          <w:szCs w:val="20"/>
        </w:rPr>
        <w:t>Supplier</w:t>
      </w:r>
      <w:proofErr w:type="spellEnd"/>
      <w:r w:rsidRPr="00756BC5">
        <w:rPr>
          <w:rFonts w:ascii="Calibri" w:eastAsia="Calibri" w:hAnsi="Calibri" w:cs="Calibri"/>
          <w:sz w:val="20"/>
          <w:szCs w:val="20"/>
        </w:rPr>
        <w:t xml:space="preserve"> </w:t>
      </w:r>
      <w:proofErr w:type="spellStart"/>
      <w:r w:rsidRPr="00756BC5">
        <w:rPr>
          <w:rFonts w:ascii="Calibri" w:eastAsia="Calibri" w:hAnsi="Calibri" w:cs="Calibri"/>
          <w:sz w:val="20"/>
          <w:szCs w:val="20"/>
        </w:rPr>
        <w:t>Relationchip</w:t>
      </w:r>
      <w:proofErr w:type="spellEnd"/>
      <w:r w:rsidRPr="00756BC5">
        <w:rPr>
          <w:rFonts w:ascii="Calibri" w:eastAsia="Calibri" w:hAnsi="Calibri" w:cs="Calibri"/>
          <w:sz w:val="20"/>
          <w:szCs w:val="20"/>
        </w:rPr>
        <w:t xml:space="preserve"> Management (SRM).</w:t>
      </w:r>
    </w:p>
    <w:p w:rsidR="00051466" w:rsidRDefault="00051466" w:rsidP="00C44C09">
      <w:pPr>
        <w:spacing w:before="240" w:after="240"/>
        <w:ind w:left="0" w:right="1" w:hanging="2"/>
        <w:jc w:val="both"/>
        <w:rPr>
          <w:rFonts w:ascii="Calibri" w:eastAsia="Calibri" w:hAnsi="Calibri" w:cs="Calibri"/>
          <w:sz w:val="20"/>
          <w:szCs w:val="20"/>
        </w:rPr>
      </w:pPr>
      <w:r w:rsidRPr="00AD6586">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127FD" w:rsidRDefault="008127FD" w:rsidP="008127FD">
      <w:pPr>
        <w:pStyle w:val="Prrafodelista"/>
        <w:ind w:left="0" w:hanging="2"/>
        <w:rPr>
          <w:rFonts w:ascii="Calibri" w:eastAsia="Calibri" w:hAnsi="Calibri" w:cs="Calibri"/>
          <w:sz w:val="20"/>
          <w:szCs w:val="20"/>
        </w:rPr>
      </w:pPr>
    </w:p>
    <w:p w:rsidR="008127FD" w:rsidRPr="008127FD" w:rsidRDefault="008127FD" w:rsidP="008127FD">
      <w:pPr>
        <w:numPr>
          <w:ilvl w:val="0"/>
          <w:numId w:val="7"/>
        </w:numPr>
        <w:ind w:left="0" w:right="1" w:hanging="2"/>
        <w:jc w:val="both"/>
        <w:textDirection w:val="lrTb"/>
        <w:rPr>
          <w:rFonts w:ascii="Calibri" w:eastAsia="Calibri" w:hAnsi="Calibri" w:cs="Calibri"/>
          <w:color w:val="000000"/>
          <w:sz w:val="20"/>
          <w:szCs w:val="20"/>
        </w:rPr>
      </w:pPr>
      <w:r w:rsidRPr="008127FD">
        <w:rPr>
          <w:rFonts w:ascii="Calibri" w:eastAsia="Calibri" w:hAnsi="Calibri" w:cs="Calibri"/>
          <w:color w:val="000000"/>
          <w:sz w:val="20"/>
          <w:szCs w:val="20"/>
        </w:rPr>
        <w:t>Por idénticas características se entenderá aquellas partidas que tienen la misma descripción técnica y alcance de contratación, independientemente de su color y lugar de entrega.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Pr="00497A91" w:rsidRDefault="00BF4D05" w:rsidP="00C44C09">
      <w:pPr>
        <w:numPr>
          <w:ilvl w:val="0"/>
          <w:numId w:val="7"/>
        </w:numPr>
        <w:ind w:left="0" w:right="1" w:hanging="2"/>
        <w:jc w:val="both"/>
        <w:rPr>
          <w:rFonts w:ascii="Calibri" w:eastAsia="Calibri" w:hAnsi="Calibri" w:cs="Calibri"/>
          <w:sz w:val="20"/>
          <w:szCs w:val="20"/>
        </w:rPr>
      </w:pPr>
      <w:r w:rsidRPr="00497A91">
        <w:rPr>
          <w:rFonts w:ascii="Calibri" w:eastAsia="Calibri" w:hAnsi="Calibri" w:cs="Calibri"/>
          <w:sz w:val="20"/>
          <w:szCs w:val="20"/>
        </w:rPr>
        <w:t xml:space="preserve">La adjudicación de la presente invitación será por partida. </w:t>
      </w:r>
    </w:p>
    <w:p w:rsidR="00B67048" w:rsidRDefault="00B67048" w:rsidP="00C44C09">
      <w:pPr>
        <w:ind w:left="0" w:right="1" w:hanging="2"/>
        <w:jc w:val="both"/>
        <w:rPr>
          <w:rFonts w:ascii="Calibri" w:eastAsia="Calibri" w:hAnsi="Calibri" w:cs="Calibri"/>
          <w:sz w:val="20"/>
          <w:szCs w:val="20"/>
          <w:highlight w:val="green"/>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w:t>
      </w:r>
      <w:r>
        <w:rPr>
          <w:rFonts w:ascii="Calibri" w:eastAsia="Calibri" w:hAnsi="Calibri" w:cs="Calibri"/>
          <w:sz w:val="20"/>
          <w:szCs w:val="20"/>
        </w:rPr>
        <w:lastRenderedPageBreak/>
        <w:t>serán rechazados sin que al respecto pueda generarse constancia alguna sobre su recepción, y sin demérito de las penas convencionales que se actualicen por la demora en la entrega de lo contratado.</w:t>
      </w:r>
    </w:p>
    <w:p w:rsidR="00B67048" w:rsidRDefault="00B67048" w:rsidP="00C44C09">
      <w:pPr>
        <w:ind w:left="0" w:right="1" w:hanging="2"/>
        <w:jc w:val="both"/>
        <w:rPr>
          <w:rFonts w:ascii="Calibri" w:eastAsia="Calibri" w:hAnsi="Calibri" w:cs="Calibri"/>
          <w:sz w:val="20"/>
          <w:szCs w:val="20"/>
        </w:rPr>
      </w:pPr>
      <w:bookmarkStart w:id="2" w:name="_heading=h.3znysh7" w:colFirst="0" w:colLast="0"/>
      <w:bookmarkEnd w:id="2"/>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B67048" w:rsidRDefault="00B67048" w:rsidP="00C44C09">
      <w:pPr>
        <w:ind w:left="0" w:right="1" w:hanging="2"/>
        <w:jc w:val="both"/>
        <w:rPr>
          <w:rFonts w:ascii="Calibri" w:eastAsia="Calibri" w:hAnsi="Calibri" w:cs="Calibri"/>
          <w:sz w:val="20"/>
          <w:szCs w:val="20"/>
        </w:rPr>
      </w:pPr>
    </w:p>
    <w:p w:rsidR="00B67048" w:rsidRDefault="00B67048" w:rsidP="00C44C09">
      <w:pPr>
        <w:ind w:left="0" w:right="1" w:hanging="2"/>
        <w:jc w:val="both"/>
        <w:rPr>
          <w:rFonts w:ascii="Calibri" w:eastAsia="Calibri" w:hAnsi="Calibri" w:cs="Calibri"/>
          <w:color w:val="000000"/>
          <w:sz w:val="20"/>
          <w:szCs w:val="20"/>
        </w:rPr>
      </w:pPr>
    </w:p>
    <w:p w:rsidR="00B67048" w:rsidRPr="00E567DA"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6C2211">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w:t>
      </w:r>
      <w:r w:rsidRPr="00E567DA">
        <w:rPr>
          <w:rFonts w:ascii="Calibri" w:eastAsia="Calibri" w:hAnsi="Calibri" w:cs="Calibri"/>
          <w:color w:val="000000"/>
          <w:sz w:val="20"/>
          <w:szCs w:val="20"/>
        </w:rPr>
        <w:t xml:space="preserve">aplicación de sanciones respectivas. </w:t>
      </w:r>
    </w:p>
    <w:p w:rsidR="00B67048" w:rsidRPr="00E567DA"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567DA" w:rsidRPr="00E567DA" w:rsidRDefault="00BF4D05" w:rsidP="00E567DA">
      <w:pPr>
        <w:suppressAutoHyphens w:val="0"/>
        <w:spacing w:line="240" w:lineRule="auto"/>
        <w:ind w:leftChars="0" w:left="0" w:firstLineChars="0"/>
        <w:jc w:val="both"/>
        <w:textDirection w:val="lrTb"/>
        <w:textAlignment w:val="auto"/>
        <w:outlineLvl w:val="9"/>
        <w:rPr>
          <w:rFonts w:asciiTheme="majorHAnsi" w:hAnsiTheme="majorHAnsi" w:cstheme="majorHAnsi"/>
          <w:position w:val="0"/>
          <w:sz w:val="20"/>
          <w:szCs w:val="20"/>
        </w:rPr>
      </w:pPr>
      <w:r w:rsidRPr="00E567DA">
        <w:rPr>
          <w:rFonts w:ascii="Calibri" w:eastAsia="Calibri" w:hAnsi="Calibri" w:cs="Calibri"/>
          <w:color w:val="000000"/>
          <w:sz w:val="20"/>
          <w:szCs w:val="20"/>
        </w:rPr>
        <w:t>Los datos de facturación son:</w:t>
      </w:r>
      <w:r w:rsidR="00E567DA" w:rsidRPr="00E567DA">
        <w:rPr>
          <w:rFonts w:ascii="Calibri" w:eastAsia="Calibri" w:hAnsi="Calibri" w:cs="Calibri"/>
          <w:color w:val="000000"/>
          <w:sz w:val="20"/>
          <w:szCs w:val="20"/>
        </w:rPr>
        <w:t xml:space="preserve"> </w:t>
      </w:r>
      <w:r w:rsidR="00721E8D">
        <w:rPr>
          <w:rFonts w:asciiTheme="majorHAnsi" w:hAnsiTheme="majorHAnsi" w:cstheme="majorHAnsi"/>
          <w:sz w:val="20"/>
          <w:szCs w:val="20"/>
        </w:rPr>
        <w:t>Comisión d</w:t>
      </w:r>
      <w:r w:rsidR="00721E8D" w:rsidRPr="00E567DA">
        <w:rPr>
          <w:rFonts w:asciiTheme="majorHAnsi" w:hAnsiTheme="majorHAnsi" w:cstheme="majorHAnsi"/>
          <w:sz w:val="20"/>
          <w:szCs w:val="20"/>
        </w:rPr>
        <w:t xml:space="preserve">e Deporte </w:t>
      </w:r>
      <w:r w:rsidR="00721E8D">
        <w:rPr>
          <w:rFonts w:asciiTheme="majorHAnsi" w:hAnsiTheme="majorHAnsi" w:cstheme="majorHAnsi"/>
          <w:sz w:val="20"/>
          <w:szCs w:val="20"/>
        </w:rPr>
        <w:t>d</w:t>
      </w:r>
      <w:r w:rsidR="00721E8D" w:rsidRPr="00E567DA">
        <w:rPr>
          <w:rFonts w:asciiTheme="majorHAnsi" w:hAnsiTheme="majorHAnsi" w:cstheme="majorHAnsi"/>
          <w:sz w:val="20"/>
          <w:szCs w:val="20"/>
        </w:rPr>
        <w:t xml:space="preserve">el Estado </w:t>
      </w:r>
      <w:r w:rsidR="00721E8D">
        <w:rPr>
          <w:rFonts w:asciiTheme="majorHAnsi" w:hAnsiTheme="majorHAnsi" w:cstheme="majorHAnsi"/>
          <w:sz w:val="20"/>
          <w:szCs w:val="20"/>
        </w:rPr>
        <w:t>d</w:t>
      </w:r>
      <w:r w:rsidR="00721E8D" w:rsidRPr="00E567DA">
        <w:rPr>
          <w:rFonts w:asciiTheme="majorHAnsi" w:hAnsiTheme="majorHAnsi" w:cstheme="majorHAnsi"/>
          <w:sz w:val="20"/>
          <w:szCs w:val="20"/>
        </w:rPr>
        <w:t xml:space="preserve">e Guanajuato, </w:t>
      </w:r>
      <w:r w:rsidR="00721E8D" w:rsidRPr="00E567DA">
        <w:rPr>
          <w:rFonts w:asciiTheme="majorHAnsi" w:hAnsiTheme="majorHAnsi" w:cstheme="majorHAnsi"/>
          <w:position w:val="0"/>
          <w:sz w:val="20"/>
          <w:szCs w:val="20"/>
        </w:rPr>
        <w:t xml:space="preserve">Carretera Federal Guanajuato </w:t>
      </w:r>
      <w:r w:rsidR="00721E8D">
        <w:rPr>
          <w:rFonts w:asciiTheme="majorHAnsi" w:hAnsiTheme="majorHAnsi" w:cstheme="majorHAnsi"/>
          <w:position w:val="0"/>
          <w:sz w:val="20"/>
          <w:szCs w:val="20"/>
        </w:rPr>
        <w:t>a</w:t>
      </w:r>
      <w:r w:rsidR="00721E8D" w:rsidRPr="00E567DA">
        <w:rPr>
          <w:rFonts w:asciiTheme="majorHAnsi" w:hAnsiTheme="majorHAnsi" w:cstheme="majorHAnsi"/>
          <w:position w:val="0"/>
          <w:sz w:val="20"/>
          <w:szCs w:val="20"/>
        </w:rPr>
        <w:t xml:space="preserve"> Dolores Hidalgo Km. 2.5 Guanajuato, </w:t>
      </w:r>
      <w:proofErr w:type="spellStart"/>
      <w:r w:rsidR="00721E8D" w:rsidRPr="00E567DA">
        <w:rPr>
          <w:rFonts w:asciiTheme="majorHAnsi" w:hAnsiTheme="majorHAnsi" w:cstheme="majorHAnsi"/>
          <w:position w:val="0"/>
          <w:sz w:val="20"/>
          <w:szCs w:val="20"/>
        </w:rPr>
        <w:t>Gto</w:t>
      </w:r>
      <w:proofErr w:type="spellEnd"/>
      <w:r w:rsidR="00721E8D" w:rsidRPr="00E567DA">
        <w:rPr>
          <w:rFonts w:asciiTheme="majorHAnsi" w:hAnsiTheme="majorHAnsi" w:cstheme="majorHAnsi"/>
          <w:position w:val="0"/>
          <w:sz w:val="20"/>
          <w:szCs w:val="20"/>
        </w:rPr>
        <w:t>.</w:t>
      </w:r>
      <w:r w:rsidR="00E567DA" w:rsidRPr="00E567DA">
        <w:rPr>
          <w:rFonts w:asciiTheme="majorHAnsi" w:hAnsiTheme="majorHAnsi" w:cstheme="majorHAnsi"/>
          <w:position w:val="0"/>
          <w:sz w:val="20"/>
          <w:szCs w:val="20"/>
        </w:rPr>
        <w:t xml:space="preserve"> C.P. 36020 CED931109QJ6 R</w:t>
      </w:r>
      <w:r w:rsidR="00E567DA">
        <w:rPr>
          <w:rFonts w:asciiTheme="majorHAnsi" w:hAnsiTheme="majorHAnsi" w:cstheme="majorHAnsi"/>
          <w:position w:val="0"/>
          <w:sz w:val="20"/>
          <w:szCs w:val="20"/>
        </w:rPr>
        <w:t>é</w:t>
      </w:r>
      <w:r w:rsidR="00E567DA" w:rsidRPr="00E567DA">
        <w:rPr>
          <w:rFonts w:asciiTheme="majorHAnsi" w:hAnsiTheme="majorHAnsi" w:cstheme="majorHAnsi"/>
          <w:position w:val="0"/>
          <w:sz w:val="20"/>
          <w:szCs w:val="20"/>
        </w:rPr>
        <w:t>gimen Fiscal: 603/Personas Morales con Fines no Lucrativos Uso del CFDI. Gastos en General</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67048" w:rsidRDefault="00BF4D05" w:rsidP="00C44C09">
      <w:pPr>
        <w:spacing w:before="240" w:after="240" w:line="276" w:lineRule="auto"/>
        <w:ind w:left="0" w:right="1"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rsidP="00C44C09">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67048" w:rsidRDefault="00B67048" w:rsidP="00C44C09">
      <w:pPr>
        <w:spacing w:line="276" w:lineRule="auto"/>
        <w:ind w:left="0" w:right="1" w:hanging="2"/>
        <w:jc w:val="both"/>
        <w:rPr>
          <w:rFonts w:ascii="Calibri" w:eastAsia="Calibri" w:hAnsi="Calibri" w:cs="Calibri"/>
          <w:sz w:val="20"/>
          <w:szCs w:val="20"/>
          <w:highlight w:val="white"/>
        </w:rPr>
      </w:pPr>
    </w:p>
    <w:p w:rsidR="00B67048" w:rsidRDefault="00BF4D05" w:rsidP="00C44C09">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B67048" w:rsidRDefault="00B67048" w:rsidP="00C44C09">
      <w:pPr>
        <w:spacing w:line="276" w:lineRule="auto"/>
        <w:ind w:left="0" w:right="1" w:hanging="2"/>
        <w:jc w:val="both"/>
        <w:rPr>
          <w:rFonts w:ascii="Calibri" w:eastAsia="Calibri" w:hAnsi="Calibri" w:cs="Calibri"/>
          <w:sz w:val="20"/>
          <w:szCs w:val="20"/>
          <w:highlight w:val="white"/>
        </w:rPr>
      </w:pPr>
    </w:p>
    <w:p w:rsidR="00B67048" w:rsidRDefault="00BF4D05" w:rsidP="00C44C09">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B67048" w:rsidRDefault="00B67048" w:rsidP="00C44C09">
      <w:pPr>
        <w:spacing w:line="276" w:lineRule="auto"/>
        <w:ind w:left="0" w:right="1" w:hanging="2"/>
        <w:jc w:val="both"/>
        <w:rPr>
          <w:rFonts w:ascii="Calibri" w:eastAsia="Calibri" w:hAnsi="Calibri" w:cs="Calibri"/>
          <w:sz w:val="20"/>
          <w:szCs w:val="20"/>
          <w:highlight w:val="white"/>
        </w:rPr>
      </w:pPr>
    </w:p>
    <w:p w:rsidR="00B67048" w:rsidRDefault="00BF4D05" w:rsidP="00C44C09">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A6A19">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spacing w:line="240" w:lineRule="auto"/>
        <w:ind w:left="0" w:right="1"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EE4DD5">
        <w:rPr>
          <w:rFonts w:ascii="Calibri" w:eastAsia="Calibri" w:hAnsi="Calibri" w:cs="Calibri"/>
          <w:sz w:val="20"/>
          <w:szCs w:val="20"/>
        </w:rPr>
        <w:t xml:space="preserve"> </w:t>
      </w:r>
      <w:r w:rsidR="00EE4DD5" w:rsidRPr="00EE4DD5">
        <w:rPr>
          <w:rFonts w:ascii="Calibri" w:eastAsia="Calibri" w:hAnsi="Calibri" w:cs="Calibri"/>
          <w:b/>
          <w:sz w:val="20"/>
          <w:szCs w:val="20"/>
        </w:rPr>
        <w:t>(SOL. COTIZACIÓN 7300003404)</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67048" w:rsidRDefault="00B67048" w:rsidP="00C44C09">
      <w:pPr>
        <w:ind w:left="0" w:right="1" w:hanging="2"/>
        <w:jc w:val="both"/>
        <w:rPr>
          <w:rFonts w:ascii="Calibri" w:eastAsia="Calibri" w:hAnsi="Calibri" w:cs="Calibri"/>
          <w:b/>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w:t>
      </w:r>
      <w:bookmarkStart w:id="3" w:name="_GoBack"/>
      <w:bookmarkEnd w:id="3"/>
      <w:r>
        <w:rPr>
          <w:rFonts w:ascii="Calibri" w:eastAsia="Calibri" w:hAnsi="Calibri" w:cs="Calibri"/>
          <w:sz w:val="20"/>
          <w:szCs w:val="20"/>
          <w:highlight w:val="white"/>
        </w:rPr>
        <w:t>formación o haciendo visitas a los mismos. De no atenderse lo anterior, será descalificado el participante.</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numPr>
          <w:ilvl w:val="0"/>
          <w:numId w:val="9"/>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Pr="00CA6A19"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A6A19" w:rsidRPr="00CA6A19">
        <w:rPr>
          <w:rFonts w:ascii="Calibri" w:eastAsia="Calibri" w:hAnsi="Calibri" w:cs="Calibri"/>
          <w:sz w:val="20"/>
          <w:szCs w:val="20"/>
        </w:rPr>
        <w:t>E</w:t>
      </w:r>
      <w:r w:rsidR="00734CA0">
        <w:rPr>
          <w:rFonts w:ascii="Calibri" w:eastAsia="Calibri" w:hAnsi="Calibri" w:cs="Calibri"/>
          <w:sz w:val="20"/>
          <w:szCs w:val="20"/>
        </w:rPr>
        <w:t xml:space="preserve"> </w:t>
      </w:r>
      <w:r w:rsidRPr="00CA6A19">
        <w:rPr>
          <w:rFonts w:ascii="Calibri" w:eastAsia="Calibri" w:hAnsi="Calibri" w:cs="Calibri"/>
          <w:sz w:val="20"/>
          <w:szCs w:val="20"/>
        </w:rPr>
        <w:t>“Requisitos de facturación”.</w:t>
      </w:r>
    </w:p>
    <w:p w:rsidR="00B67048" w:rsidRDefault="00B67048" w:rsidP="00C44C09">
      <w:pPr>
        <w:ind w:left="0" w:right="1" w:hanging="2"/>
        <w:jc w:val="both"/>
        <w:rPr>
          <w:rFonts w:ascii="Calibri" w:eastAsia="Calibri" w:hAnsi="Calibri" w:cs="Calibri"/>
          <w:sz w:val="20"/>
          <w:szCs w:val="20"/>
          <w:highlight w:val="yellow"/>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67048" w:rsidRDefault="00B67048" w:rsidP="00C44C09">
      <w:pPr>
        <w:ind w:left="0" w:right="1" w:hanging="2"/>
        <w:jc w:val="both"/>
        <w:rPr>
          <w:rFonts w:ascii="Calibri" w:eastAsia="Calibri" w:hAnsi="Calibri" w:cs="Calibri"/>
          <w:sz w:val="20"/>
          <w:szCs w:val="20"/>
          <w:highlight w:val="yellow"/>
        </w:rPr>
      </w:pP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CA6A19">
        <w:rPr>
          <w:rFonts w:ascii="Calibri" w:eastAsia="Calibri" w:hAnsi="Calibri" w:cs="Calibri"/>
          <w:sz w:val="20"/>
          <w:szCs w:val="20"/>
        </w:rPr>
        <w:t>inciso d) de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b/>
          <w:sz w:val="20"/>
          <w:szCs w:val="20"/>
        </w:rPr>
        <w:t>A t e n t a m e n t e</w:t>
      </w: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67048" w:rsidRDefault="00BF4D05" w:rsidP="00C44C09">
      <w:pPr>
        <w:ind w:left="0" w:right="1"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B67048">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0AE" w:rsidRDefault="003760AE">
      <w:pPr>
        <w:spacing w:line="240" w:lineRule="auto"/>
        <w:ind w:left="0" w:hanging="2"/>
      </w:pPr>
      <w:r>
        <w:separator/>
      </w:r>
    </w:p>
  </w:endnote>
  <w:endnote w:type="continuationSeparator" w:id="0">
    <w:p w:rsidR="003760AE" w:rsidRDefault="003760A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0AE" w:rsidRDefault="003760AE">
      <w:pPr>
        <w:spacing w:line="240" w:lineRule="auto"/>
        <w:ind w:left="0" w:hanging="2"/>
      </w:pPr>
      <w:r>
        <w:separator/>
      </w:r>
    </w:p>
  </w:footnote>
  <w:footnote w:type="continuationSeparator" w:id="0">
    <w:p w:rsidR="003760AE" w:rsidRDefault="003760A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048" w:rsidRDefault="00BF4D0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B67048" w:rsidRDefault="00B67048">
    <w:pPr>
      <w:ind w:left="0" w:hanging="2"/>
      <w:jc w:val="both"/>
      <w:rPr>
        <w:sz w:val="18"/>
        <w:szCs w:val="18"/>
      </w:rPr>
    </w:pPr>
  </w:p>
  <w:p w:rsidR="00B67048" w:rsidRDefault="00BF4D05">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2590D"/>
    <w:multiLevelType w:val="multilevel"/>
    <w:tmpl w:val="03E84032"/>
    <w:lvl w:ilvl="0">
      <w:start w:val="1"/>
      <w:numFmt w:val="lowerLetter"/>
      <w:lvlText w:val="%1)"/>
      <w:lvlJc w:val="left"/>
      <w:pPr>
        <w:ind w:left="432"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61C11E6"/>
    <w:multiLevelType w:val="multilevel"/>
    <w:tmpl w:val="BFB649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0F009F"/>
    <w:multiLevelType w:val="multilevel"/>
    <w:tmpl w:val="E7EE281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15:restartNumberingAfterBreak="0">
    <w:nsid w:val="0EE76497"/>
    <w:multiLevelType w:val="multilevel"/>
    <w:tmpl w:val="60E8F84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2F0395C"/>
    <w:multiLevelType w:val="multilevel"/>
    <w:tmpl w:val="8FEE4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F10D3C"/>
    <w:multiLevelType w:val="multilevel"/>
    <w:tmpl w:val="B6BCFE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58E24C9"/>
    <w:multiLevelType w:val="multilevel"/>
    <w:tmpl w:val="C3B460C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A7E0EA2"/>
    <w:multiLevelType w:val="multilevel"/>
    <w:tmpl w:val="9C0C033A"/>
    <w:lvl w:ilvl="0">
      <w:start w:val="2"/>
      <w:numFmt w:val="decimal"/>
      <w:lvlText w:val="%1"/>
      <w:lvlJc w:val="left"/>
      <w:pPr>
        <w:ind w:left="360" w:hanging="360"/>
      </w:pPr>
      <w:rPr>
        <w:rFonts w:eastAsia="Times New Roman" w:cs="Times New Roman" w:hint="default"/>
        <w:color w:val="auto"/>
        <w:sz w:val="22"/>
      </w:rPr>
    </w:lvl>
    <w:lvl w:ilvl="1">
      <w:start w:val="6"/>
      <w:numFmt w:val="decimal"/>
      <w:lvlText w:val="%1.%2"/>
      <w:lvlJc w:val="left"/>
      <w:pPr>
        <w:ind w:left="720" w:hanging="360"/>
      </w:pPr>
      <w:rPr>
        <w:rFonts w:eastAsia="Times New Roman" w:cs="Times New Roman" w:hint="default"/>
        <w:color w:val="auto"/>
        <w:sz w:val="22"/>
      </w:rPr>
    </w:lvl>
    <w:lvl w:ilvl="2">
      <w:start w:val="1"/>
      <w:numFmt w:val="decimal"/>
      <w:lvlText w:val="%1.%2.%3"/>
      <w:lvlJc w:val="left"/>
      <w:pPr>
        <w:ind w:left="1440" w:hanging="720"/>
      </w:pPr>
      <w:rPr>
        <w:rFonts w:eastAsia="Times New Roman" w:cs="Times New Roman" w:hint="default"/>
        <w:color w:val="auto"/>
        <w:sz w:val="22"/>
      </w:rPr>
    </w:lvl>
    <w:lvl w:ilvl="3">
      <w:start w:val="1"/>
      <w:numFmt w:val="decimal"/>
      <w:lvlText w:val="%1.%2.%3.%4"/>
      <w:lvlJc w:val="left"/>
      <w:pPr>
        <w:ind w:left="1800" w:hanging="720"/>
      </w:pPr>
      <w:rPr>
        <w:rFonts w:eastAsia="Times New Roman" w:cs="Times New Roman" w:hint="default"/>
        <w:color w:val="auto"/>
        <w:sz w:val="22"/>
      </w:rPr>
    </w:lvl>
    <w:lvl w:ilvl="4">
      <w:start w:val="1"/>
      <w:numFmt w:val="decimal"/>
      <w:lvlText w:val="%1.%2.%3.%4.%5"/>
      <w:lvlJc w:val="left"/>
      <w:pPr>
        <w:ind w:left="2160" w:hanging="720"/>
      </w:pPr>
      <w:rPr>
        <w:rFonts w:eastAsia="Times New Roman" w:cs="Times New Roman" w:hint="default"/>
        <w:color w:val="auto"/>
        <w:sz w:val="22"/>
      </w:rPr>
    </w:lvl>
    <w:lvl w:ilvl="5">
      <w:start w:val="1"/>
      <w:numFmt w:val="decimal"/>
      <w:lvlText w:val="%1.%2.%3.%4.%5.%6"/>
      <w:lvlJc w:val="left"/>
      <w:pPr>
        <w:ind w:left="2880" w:hanging="1080"/>
      </w:pPr>
      <w:rPr>
        <w:rFonts w:eastAsia="Times New Roman" w:cs="Times New Roman" w:hint="default"/>
        <w:color w:val="auto"/>
        <w:sz w:val="22"/>
      </w:rPr>
    </w:lvl>
    <w:lvl w:ilvl="6">
      <w:start w:val="1"/>
      <w:numFmt w:val="decimal"/>
      <w:lvlText w:val="%1.%2.%3.%4.%5.%6.%7"/>
      <w:lvlJc w:val="left"/>
      <w:pPr>
        <w:ind w:left="3240" w:hanging="1080"/>
      </w:pPr>
      <w:rPr>
        <w:rFonts w:eastAsia="Times New Roman" w:cs="Times New Roman" w:hint="default"/>
        <w:color w:val="auto"/>
        <w:sz w:val="22"/>
      </w:rPr>
    </w:lvl>
    <w:lvl w:ilvl="7">
      <w:start w:val="1"/>
      <w:numFmt w:val="decimal"/>
      <w:lvlText w:val="%1.%2.%3.%4.%5.%6.%7.%8"/>
      <w:lvlJc w:val="left"/>
      <w:pPr>
        <w:ind w:left="3960" w:hanging="1440"/>
      </w:pPr>
      <w:rPr>
        <w:rFonts w:eastAsia="Times New Roman" w:cs="Times New Roman" w:hint="default"/>
        <w:color w:val="auto"/>
        <w:sz w:val="22"/>
      </w:rPr>
    </w:lvl>
    <w:lvl w:ilvl="8">
      <w:start w:val="1"/>
      <w:numFmt w:val="decimal"/>
      <w:lvlText w:val="%1.%2.%3.%4.%5.%6.%7.%8.%9"/>
      <w:lvlJc w:val="left"/>
      <w:pPr>
        <w:ind w:left="4320" w:hanging="1440"/>
      </w:pPr>
      <w:rPr>
        <w:rFonts w:eastAsia="Times New Roman" w:cs="Times New Roman" w:hint="default"/>
        <w:color w:val="auto"/>
        <w:sz w:val="22"/>
      </w:rPr>
    </w:lvl>
  </w:abstractNum>
  <w:abstractNum w:abstractNumId="8" w15:restartNumberingAfterBreak="0">
    <w:nsid w:val="25BE1156"/>
    <w:multiLevelType w:val="multilevel"/>
    <w:tmpl w:val="67DA95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28A206AB"/>
    <w:multiLevelType w:val="multilevel"/>
    <w:tmpl w:val="FF32C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1D7E70"/>
    <w:multiLevelType w:val="multilevel"/>
    <w:tmpl w:val="C41CEF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35A66973"/>
    <w:multiLevelType w:val="multilevel"/>
    <w:tmpl w:val="67DA95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835067C"/>
    <w:multiLevelType w:val="multilevel"/>
    <w:tmpl w:val="0B9CE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2E3366"/>
    <w:multiLevelType w:val="multilevel"/>
    <w:tmpl w:val="0D86096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43A423D7"/>
    <w:multiLevelType w:val="multilevel"/>
    <w:tmpl w:val="6C043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47B586C"/>
    <w:multiLevelType w:val="multilevel"/>
    <w:tmpl w:val="0A04B886"/>
    <w:lvl w:ilvl="0">
      <w:start w:val="2"/>
      <w:numFmt w:val="decimal"/>
      <w:lvlText w:val="%1"/>
      <w:lvlJc w:val="left"/>
      <w:pPr>
        <w:ind w:left="360" w:hanging="360"/>
      </w:pPr>
      <w:rPr>
        <w:rFonts w:asciiTheme="majorHAnsi" w:hAnsiTheme="majorHAnsi" w:hint="default"/>
      </w:rPr>
    </w:lvl>
    <w:lvl w:ilvl="1">
      <w:start w:val="8"/>
      <w:numFmt w:val="decimal"/>
      <w:lvlText w:val="%1.%2"/>
      <w:lvlJc w:val="left"/>
      <w:pPr>
        <w:ind w:left="720" w:hanging="360"/>
      </w:pPr>
      <w:rPr>
        <w:rFonts w:asciiTheme="majorHAnsi" w:hAnsiTheme="majorHAnsi" w:hint="default"/>
      </w:rPr>
    </w:lvl>
    <w:lvl w:ilvl="2">
      <w:start w:val="1"/>
      <w:numFmt w:val="decimal"/>
      <w:lvlText w:val="%1.%2.%3"/>
      <w:lvlJc w:val="left"/>
      <w:pPr>
        <w:ind w:left="1440" w:hanging="720"/>
      </w:pPr>
      <w:rPr>
        <w:rFonts w:asciiTheme="majorHAnsi" w:hAnsiTheme="majorHAnsi" w:hint="default"/>
      </w:rPr>
    </w:lvl>
    <w:lvl w:ilvl="3">
      <w:start w:val="1"/>
      <w:numFmt w:val="decimal"/>
      <w:lvlText w:val="%1.%2.%3.%4"/>
      <w:lvlJc w:val="left"/>
      <w:pPr>
        <w:ind w:left="1800" w:hanging="720"/>
      </w:pPr>
      <w:rPr>
        <w:rFonts w:asciiTheme="majorHAnsi" w:hAnsiTheme="majorHAnsi" w:hint="default"/>
      </w:rPr>
    </w:lvl>
    <w:lvl w:ilvl="4">
      <w:start w:val="1"/>
      <w:numFmt w:val="decimal"/>
      <w:lvlText w:val="%1.%2.%3.%4.%5"/>
      <w:lvlJc w:val="left"/>
      <w:pPr>
        <w:ind w:left="2520" w:hanging="1080"/>
      </w:pPr>
      <w:rPr>
        <w:rFonts w:asciiTheme="majorHAnsi" w:hAnsiTheme="majorHAnsi" w:hint="default"/>
      </w:rPr>
    </w:lvl>
    <w:lvl w:ilvl="5">
      <w:start w:val="1"/>
      <w:numFmt w:val="decimal"/>
      <w:lvlText w:val="%1.%2.%3.%4.%5.%6"/>
      <w:lvlJc w:val="left"/>
      <w:pPr>
        <w:ind w:left="2880" w:hanging="1080"/>
      </w:pPr>
      <w:rPr>
        <w:rFonts w:asciiTheme="majorHAnsi" w:hAnsiTheme="majorHAnsi" w:hint="default"/>
      </w:rPr>
    </w:lvl>
    <w:lvl w:ilvl="6">
      <w:start w:val="1"/>
      <w:numFmt w:val="decimal"/>
      <w:lvlText w:val="%1.%2.%3.%4.%5.%6.%7"/>
      <w:lvlJc w:val="left"/>
      <w:pPr>
        <w:ind w:left="3600" w:hanging="1440"/>
      </w:pPr>
      <w:rPr>
        <w:rFonts w:asciiTheme="majorHAnsi" w:hAnsiTheme="majorHAnsi" w:hint="default"/>
      </w:rPr>
    </w:lvl>
    <w:lvl w:ilvl="7">
      <w:start w:val="1"/>
      <w:numFmt w:val="decimal"/>
      <w:lvlText w:val="%1.%2.%3.%4.%5.%6.%7.%8"/>
      <w:lvlJc w:val="left"/>
      <w:pPr>
        <w:ind w:left="3960" w:hanging="1440"/>
      </w:pPr>
      <w:rPr>
        <w:rFonts w:asciiTheme="majorHAnsi" w:hAnsiTheme="majorHAnsi" w:hint="default"/>
      </w:rPr>
    </w:lvl>
    <w:lvl w:ilvl="8">
      <w:start w:val="1"/>
      <w:numFmt w:val="decimal"/>
      <w:lvlText w:val="%1.%2.%3.%4.%5.%6.%7.%8.%9"/>
      <w:lvlJc w:val="left"/>
      <w:pPr>
        <w:ind w:left="4320" w:hanging="1440"/>
      </w:pPr>
      <w:rPr>
        <w:rFonts w:asciiTheme="majorHAnsi" w:hAnsiTheme="majorHAnsi" w:hint="default"/>
      </w:rPr>
    </w:lvl>
  </w:abstractNum>
  <w:abstractNum w:abstractNumId="16" w15:restartNumberingAfterBreak="0">
    <w:nsid w:val="46EF746F"/>
    <w:multiLevelType w:val="multilevel"/>
    <w:tmpl w:val="3312B62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15:restartNumberingAfterBreak="0">
    <w:nsid w:val="493D788F"/>
    <w:multiLevelType w:val="multilevel"/>
    <w:tmpl w:val="D244F81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15:restartNumberingAfterBreak="0">
    <w:nsid w:val="4A346346"/>
    <w:multiLevelType w:val="multilevel"/>
    <w:tmpl w:val="9C0C033A"/>
    <w:lvl w:ilvl="0">
      <w:start w:val="2"/>
      <w:numFmt w:val="decimal"/>
      <w:lvlText w:val="%1"/>
      <w:lvlJc w:val="left"/>
      <w:pPr>
        <w:ind w:left="360" w:hanging="360"/>
      </w:pPr>
      <w:rPr>
        <w:rFonts w:eastAsia="Times New Roman" w:cs="Times New Roman" w:hint="default"/>
        <w:color w:val="auto"/>
        <w:sz w:val="22"/>
      </w:rPr>
    </w:lvl>
    <w:lvl w:ilvl="1">
      <w:start w:val="6"/>
      <w:numFmt w:val="decimal"/>
      <w:lvlText w:val="%1.%2"/>
      <w:lvlJc w:val="left"/>
      <w:pPr>
        <w:ind w:left="720" w:hanging="360"/>
      </w:pPr>
      <w:rPr>
        <w:rFonts w:eastAsia="Times New Roman" w:cs="Times New Roman" w:hint="default"/>
        <w:color w:val="auto"/>
        <w:sz w:val="22"/>
      </w:rPr>
    </w:lvl>
    <w:lvl w:ilvl="2">
      <w:start w:val="1"/>
      <w:numFmt w:val="decimal"/>
      <w:lvlText w:val="%1.%2.%3"/>
      <w:lvlJc w:val="left"/>
      <w:pPr>
        <w:ind w:left="1440" w:hanging="720"/>
      </w:pPr>
      <w:rPr>
        <w:rFonts w:eastAsia="Times New Roman" w:cs="Times New Roman" w:hint="default"/>
        <w:color w:val="auto"/>
        <w:sz w:val="22"/>
      </w:rPr>
    </w:lvl>
    <w:lvl w:ilvl="3">
      <w:start w:val="1"/>
      <w:numFmt w:val="decimal"/>
      <w:lvlText w:val="%1.%2.%3.%4"/>
      <w:lvlJc w:val="left"/>
      <w:pPr>
        <w:ind w:left="1800" w:hanging="720"/>
      </w:pPr>
      <w:rPr>
        <w:rFonts w:eastAsia="Times New Roman" w:cs="Times New Roman" w:hint="default"/>
        <w:color w:val="auto"/>
        <w:sz w:val="22"/>
      </w:rPr>
    </w:lvl>
    <w:lvl w:ilvl="4">
      <w:start w:val="1"/>
      <w:numFmt w:val="decimal"/>
      <w:lvlText w:val="%1.%2.%3.%4.%5"/>
      <w:lvlJc w:val="left"/>
      <w:pPr>
        <w:ind w:left="2160" w:hanging="720"/>
      </w:pPr>
      <w:rPr>
        <w:rFonts w:eastAsia="Times New Roman" w:cs="Times New Roman" w:hint="default"/>
        <w:color w:val="auto"/>
        <w:sz w:val="22"/>
      </w:rPr>
    </w:lvl>
    <w:lvl w:ilvl="5">
      <w:start w:val="1"/>
      <w:numFmt w:val="decimal"/>
      <w:lvlText w:val="%1.%2.%3.%4.%5.%6"/>
      <w:lvlJc w:val="left"/>
      <w:pPr>
        <w:ind w:left="2880" w:hanging="1080"/>
      </w:pPr>
      <w:rPr>
        <w:rFonts w:eastAsia="Times New Roman" w:cs="Times New Roman" w:hint="default"/>
        <w:color w:val="auto"/>
        <w:sz w:val="22"/>
      </w:rPr>
    </w:lvl>
    <w:lvl w:ilvl="6">
      <w:start w:val="1"/>
      <w:numFmt w:val="decimal"/>
      <w:lvlText w:val="%1.%2.%3.%4.%5.%6.%7"/>
      <w:lvlJc w:val="left"/>
      <w:pPr>
        <w:ind w:left="3240" w:hanging="1080"/>
      </w:pPr>
      <w:rPr>
        <w:rFonts w:eastAsia="Times New Roman" w:cs="Times New Roman" w:hint="default"/>
        <w:color w:val="auto"/>
        <w:sz w:val="22"/>
      </w:rPr>
    </w:lvl>
    <w:lvl w:ilvl="7">
      <w:start w:val="1"/>
      <w:numFmt w:val="decimal"/>
      <w:lvlText w:val="%1.%2.%3.%4.%5.%6.%7.%8"/>
      <w:lvlJc w:val="left"/>
      <w:pPr>
        <w:ind w:left="3960" w:hanging="1440"/>
      </w:pPr>
      <w:rPr>
        <w:rFonts w:eastAsia="Times New Roman" w:cs="Times New Roman" w:hint="default"/>
        <w:color w:val="auto"/>
        <w:sz w:val="22"/>
      </w:rPr>
    </w:lvl>
    <w:lvl w:ilvl="8">
      <w:start w:val="1"/>
      <w:numFmt w:val="decimal"/>
      <w:lvlText w:val="%1.%2.%3.%4.%5.%6.%7.%8.%9"/>
      <w:lvlJc w:val="left"/>
      <w:pPr>
        <w:ind w:left="4320" w:hanging="1440"/>
      </w:pPr>
      <w:rPr>
        <w:rFonts w:eastAsia="Times New Roman" w:cs="Times New Roman" w:hint="default"/>
        <w:color w:val="auto"/>
        <w:sz w:val="22"/>
      </w:rPr>
    </w:lvl>
  </w:abstractNum>
  <w:abstractNum w:abstractNumId="19" w15:restartNumberingAfterBreak="0">
    <w:nsid w:val="4EC2291A"/>
    <w:multiLevelType w:val="multilevel"/>
    <w:tmpl w:val="214A6C5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0" w15:restartNumberingAfterBreak="0">
    <w:nsid w:val="54A86F65"/>
    <w:multiLevelType w:val="multilevel"/>
    <w:tmpl w:val="98C8A4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1" w15:restartNumberingAfterBreak="0">
    <w:nsid w:val="577B5152"/>
    <w:multiLevelType w:val="multilevel"/>
    <w:tmpl w:val="0A04B886"/>
    <w:lvl w:ilvl="0">
      <w:start w:val="2"/>
      <w:numFmt w:val="decimal"/>
      <w:lvlText w:val="%1"/>
      <w:lvlJc w:val="left"/>
      <w:pPr>
        <w:ind w:left="360" w:hanging="360"/>
      </w:pPr>
      <w:rPr>
        <w:rFonts w:asciiTheme="majorHAnsi" w:hAnsiTheme="majorHAnsi" w:hint="default"/>
      </w:rPr>
    </w:lvl>
    <w:lvl w:ilvl="1">
      <w:start w:val="8"/>
      <w:numFmt w:val="decimal"/>
      <w:lvlText w:val="%1.%2"/>
      <w:lvlJc w:val="left"/>
      <w:pPr>
        <w:ind w:left="720" w:hanging="360"/>
      </w:pPr>
      <w:rPr>
        <w:rFonts w:asciiTheme="majorHAnsi" w:hAnsiTheme="majorHAnsi" w:hint="default"/>
      </w:rPr>
    </w:lvl>
    <w:lvl w:ilvl="2">
      <w:start w:val="1"/>
      <w:numFmt w:val="decimal"/>
      <w:lvlText w:val="%1.%2.%3"/>
      <w:lvlJc w:val="left"/>
      <w:pPr>
        <w:ind w:left="1440" w:hanging="720"/>
      </w:pPr>
      <w:rPr>
        <w:rFonts w:asciiTheme="majorHAnsi" w:hAnsiTheme="majorHAnsi" w:hint="default"/>
      </w:rPr>
    </w:lvl>
    <w:lvl w:ilvl="3">
      <w:start w:val="1"/>
      <w:numFmt w:val="decimal"/>
      <w:lvlText w:val="%1.%2.%3.%4"/>
      <w:lvlJc w:val="left"/>
      <w:pPr>
        <w:ind w:left="1800" w:hanging="720"/>
      </w:pPr>
      <w:rPr>
        <w:rFonts w:asciiTheme="majorHAnsi" w:hAnsiTheme="majorHAnsi" w:hint="default"/>
      </w:rPr>
    </w:lvl>
    <w:lvl w:ilvl="4">
      <w:start w:val="1"/>
      <w:numFmt w:val="decimal"/>
      <w:lvlText w:val="%1.%2.%3.%4.%5"/>
      <w:lvlJc w:val="left"/>
      <w:pPr>
        <w:ind w:left="2520" w:hanging="1080"/>
      </w:pPr>
      <w:rPr>
        <w:rFonts w:asciiTheme="majorHAnsi" w:hAnsiTheme="majorHAnsi" w:hint="default"/>
      </w:rPr>
    </w:lvl>
    <w:lvl w:ilvl="5">
      <w:start w:val="1"/>
      <w:numFmt w:val="decimal"/>
      <w:lvlText w:val="%1.%2.%3.%4.%5.%6"/>
      <w:lvlJc w:val="left"/>
      <w:pPr>
        <w:ind w:left="2880" w:hanging="1080"/>
      </w:pPr>
      <w:rPr>
        <w:rFonts w:asciiTheme="majorHAnsi" w:hAnsiTheme="majorHAnsi" w:hint="default"/>
      </w:rPr>
    </w:lvl>
    <w:lvl w:ilvl="6">
      <w:start w:val="1"/>
      <w:numFmt w:val="decimal"/>
      <w:lvlText w:val="%1.%2.%3.%4.%5.%6.%7"/>
      <w:lvlJc w:val="left"/>
      <w:pPr>
        <w:ind w:left="3600" w:hanging="1440"/>
      </w:pPr>
      <w:rPr>
        <w:rFonts w:asciiTheme="majorHAnsi" w:hAnsiTheme="majorHAnsi" w:hint="default"/>
      </w:rPr>
    </w:lvl>
    <w:lvl w:ilvl="7">
      <w:start w:val="1"/>
      <w:numFmt w:val="decimal"/>
      <w:lvlText w:val="%1.%2.%3.%4.%5.%6.%7.%8"/>
      <w:lvlJc w:val="left"/>
      <w:pPr>
        <w:ind w:left="3960" w:hanging="1440"/>
      </w:pPr>
      <w:rPr>
        <w:rFonts w:asciiTheme="majorHAnsi" w:hAnsiTheme="majorHAnsi" w:hint="default"/>
      </w:rPr>
    </w:lvl>
    <w:lvl w:ilvl="8">
      <w:start w:val="1"/>
      <w:numFmt w:val="decimal"/>
      <w:lvlText w:val="%1.%2.%3.%4.%5.%6.%7.%8.%9"/>
      <w:lvlJc w:val="left"/>
      <w:pPr>
        <w:ind w:left="4320" w:hanging="1440"/>
      </w:pPr>
      <w:rPr>
        <w:rFonts w:asciiTheme="majorHAnsi" w:hAnsiTheme="majorHAnsi" w:hint="default"/>
      </w:rPr>
    </w:lvl>
  </w:abstractNum>
  <w:abstractNum w:abstractNumId="22" w15:restartNumberingAfterBreak="0">
    <w:nsid w:val="5B620C27"/>
    <w:multiLevelType w:val="multilevel"/>
    <w:tmpl w:val="B546E25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5D1C4BF1"/>
    <w:multiLevelType w:val="multilevel"/>
    <w:tmpl w:val="2808134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15:restartNumberingAfterBreak="0">
    <w:nsid w:val="5F2D109F"/>
    <w:multiLevelType w:val="multilevel"/>
    <w:tmpl w:val="9C0C033A"/>
    <w:lvl w:ilvl="0">
      <w:start w:val="2"/>
      <w:numFmt w:val="decimal"/>
      <w:lvlText w:val="%1"/>
      <w:lvlJc w:val="left"/>
      <w:pPr>
        <w:ind w:left="360" w:hanging="360"/>
      </w:pPr>
      <w:rPr>
        <w:rFonts w:eastAsia="Times New Roman" w:cs="Times New Roman" w:hint="default"/>
        <w:color w:val="auto"/>
        <w:sz w:val="22"/>
      </w:rPr>
    </w:lvl>
    <w:lvl w:ilvl="1">
      <w:start w:val="6"/>
      <w:numFmt w:val="decimal"/>
      <w:lvlText w:val="%1.%2"/>
      <w:lvlJc w:val="left"/>
      <w:pPr>
        <w:ind w:left="720" w:hanging="360"/>
      </w:pPr>
      <w:rPr>
        <w:rFonts w:eastAsia="Times New Roman" w:cs="Times New Roman" w:hint="default"/>
        <w:color w:val="auto"/>
        <w:sz w:val="22"/>
      </w:rPr>
    </w:lvl>
    <w:lvl w:ilvl="2">
      <w:start w:val="1"/>
      <w:numFmt w:val="decimal"/>
      <w:lvlText w:val="%1.%2.%3"/>
      <w:lvlJc w:val="left"/>
      <w:pPr>
        <w:ind w:left="1440" w:hanging="720"/>
      </w:pPr>
      <w:rPr>
        <w:rFonts w:eastAsia="Times New Roman" w:cs="Times New Roman" w:hint="default"/>
        <w:color w:val="auto"/>
        <w:sz w:val="22"/>
      </w:rPr>
    </w:lvl>
    <w:lvl w:ilvl="3">
      <w:start w:val="1"/>
      <w:numFmt w:val="decimal"/>
      <w:lvlText w:val="%1.%2.%3.%4"/>
      <w:lvlJc w:val="left"/>
      <w:pPr>
        <w:ind w:left="1800" w:hanging="720"/>
      </w:pPr>
      <w:rPr>
        <w:rFonts w:eastAsia="Times New Roman" w:cs="Times New Roman" w:hint="default"/>
        <w:color w:val="auto"/>
        <w:sz w:val="22"/>
      </w:rPr>
    </w:lvl>
    <w:lvl w:ilvl="4">
      <w:start w:val="1"/>
      <w:numFmt w:val="decimal"/>
      <w:lvlText w:val="%1.%2.%3.%4.%5"/>
      <w:lvlJc w:val="left"/>
      <w:pPr>
        <w:ind w:left="2160" w:hanging="720"/>
      </w:pPr>
      <w:rPr>
        <w:rFonts w:eastAsia="Times New Roman" w:cs="Times New Roman" w:hint="default"/>
        <w:color w:val="auto"/>
        <w:sz w:val="22"/>
      </w:rPr>
    </w:lvl>
    <w:lvl w:ilvl="5">
      <w:start w:val="1"/>
      <w:numFmt w:val="decimal"/>
      <w:lvlText w:val="%1.%2.%3.%4.%5.%6"/>
      <w:lvlJc w:val="left"/>
      <w:pPr>
        <w:ind w:left="2880" w:hanging="1080"/>
      </w:pPr>
      <w:rPr>
        <w:rFonts w:eastAsia="Times New Roman" w:cs="Times New Roman" w:hint="default"/>
        <w:color w:val="auto"/>
        <w:sz w:val="22"/>
      </w:rPr>
    </w:lvl>
    <w:lvl w:ilvl="6">
      <w:start w:val="1"/>
      <w:numFmt w:val="decimal"/>
      <w:lvlText w:val="%1.%2.%3.%4.%5.%6.%7"/>
      <w:lvlJc w:val="left"/>
      <w:pPr>
        <w:ind w:left="3240" w:hanging="1080"/>
      </w:pPr>
      <w:rPr>
        <w:rFonts w:eastAsia="Times New Roman" w:cs="Times New Roman" w:hint="default"/>
        <w:color w:val="auto"/>
        <w:sz w:val="22"/>
      </w:rPr>
    </w:lvl>
    <w:lvl w:ilvl="7">
      <w:start w:val="1"/>
      <w:numFmt w:val="decimal"/>
      <w:lvlText w:val="%1.%2.%3.%4.%5.%6.%7.%8"/>
      <w:lvlJc w:val="left"/>
      <w:pPr>
        <w:ind w:left="3960" w:hanging="1440"/>
      </w:pPr>
      <w:rPr>
        <w:rFonts w:eastAsia="Times New Roman" w:cs="Times New Roman" w:hint="default"/>
        <w:color w:val="auto"/>
        <w:sz w:val="22"/>
      </w:rPr>
    </w:lvl>
    <w:lvl w:ilvl="8">
      <w:start w:val="1"/>
      <w:numFmt w:val="decimal"/>
      <w:lvlText w:val="%1.%2.%3.%4.%5.%6.%7.%8.%9"/>
      <w:lvlJc w:val="left"/>
      <w:pPr>
        <w:ind w:left="4320" w:hanging="1440"/>
      </w:pPr>
      <w:rPr>
        <w:rFonts w:eastAsia="Times New Roman" w:cs="Times New Roman" w:hint="default"/>
        <w:color w:val="auto"/>
        <w:sz w:val="22"/>
      </w:rPr>
    </w:lvl>
  </w:abstractNum>
  <w:abstractNum w:abstractNumId="25" w15:restartNumberingAfterBreak="0">
    <w:nsid w:val="655E186D"/>
    <w:multiLevelType w:val="multilevel"/>
    <w:tmpl w:val="8FA42B6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6AE93C4E"/>
    <w:multiLevelType w:val="multilevel"/>
    <w:tmpl w:val="5F2479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747C7E74"/>
    <w:multiLevelType w:val="hybridMultilevel"/>
    <w:tmpl w:val="AD8AFB46"/>
    <w:lvl w:ilvl="0" w:tplc="ED5C95F6">
      <w:start w:val="10"/>
      <w:numFmt w:val="decimal"/>
      <w:lvlText w:val="%1"/>
      <w:lvlJc w:val="left"/>
      <w:pPr>
        <w:ind w:left="720" w:hanging="360"/>
      </w:pPr>
      <w:rPr>
        <w:rFonts w:asciiTheme="majorHAnsi" w:hAnsiTheme="maj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75B8682E"/>
    <w:multiLevelType w:val="multilevel"/>
    <w:tmpl w:val="E572EC6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7A903904"/>
    <w:multiLevelType w:val="multilevel"/>
    <w:tmpl w:val="F6DA999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0" w15:restartNumberingAfterBreak="0">
    <w:nsid w:val="7B135325"/>
    <w:multiLevelType w:val="multilevel"/>
    <w:tmpl w:val="DB6EA57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3"/>
  </w:num>
  <w:num w:numId="2">
    <w:abstractNumId w:val="30"/>
  </w:num>
  <w:num w:numId="3">
    <w:abstractNumId w:val="8"/>
  </w:num>
  <w:num w:numId="4">
    <w:abstractNumId w:val="19"/>
  </w:num>
  <w:num w:numId="5">
    <w:abstractNumId w:val="29"/>
  </w:num>
  <w:num w:numId="6">
    <w:abstractNumId w:val="0"/>
  </w:num>
  <w:num w:numId="7">
    <w:abstractNumId w:val="2"/>
  </w:num>
  <w:num w:numId="8">
    <w:abstractNumId w:val="26"/>
  </w:num>
  <w:num w:numId="9">
    <w:abstractNumId w:val="20"/>
  </w:num>
  <w:num w:numId="10">
    <w:abstractNumId w:val="4"/>
  </w:num>
  <w:num w:numId="11">
    <w:abstractNumId w:val="14"/>
  </w:num>
  <w:num w:numId="12">
    <w:abstractNumId w:val="6"/>
  </w:num>
  <w:num w:numId="13">
    <w:abstractNumId w:val="5"/>
  </w:num>
  <w:num w:numId="14">
    <w:abstractNumId w:val="23"/>
  </w:num>
  <w:num w:numId="15">
    <w:abstractNumId w:val="10"/>
  </w:num>
  <w:num w:numId="16">
    <w:abstractNumId w:val="22"/>
  </w:num>
  <w:num w:numId="17">
    <w:abstractNumId w:val="24"/>
  </w:num>
  <w:num w:numId="18">
    <w:abstractNumId w:val="21"/>
  </w:num>
  <w:num w:numId="19">
    <w:abstractNumId w:val="15"/>
  </w:num>
  <w:num w:numId="20">
    <w:abstractNumId w:val="27"/>
  </w:num>
  <w:num w:numId="21">
    <w:abstractNumId w:val="12"/>
  </w:num>
  <w:num w:numId="22">
    <w:abstractNumId w:val="18"/>
  </w:num>
  <w:num w:numId="23">
    <w:abstractNumId w:val="7"/>
  </w:num>
  <w:num w:numId="24">
    <w:abstractNumId w:val="16"/>
  </w:num>
  <w:num w:numId="25">
    <w:abstractNumId w:val="11"/>
  </w:num>
  <w:num w:numId="26">
    <w:abstractNumId w:val="28"/>
  </w:num>
  <w:num w:numId="27">
    <w:abstractNumId w:val="9"/>
  </w:num>
  <w:num w:numId="28">
    <w:abstractNumId w:val="1"/>
  </w:num>
  <w:num w:numId="29">
    <w:abstractNumId w:val="17"/>
  </w:num>
  <w:num w:numId="30">
    <w:abstractNumId w:val="2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048"/>
    <w:rsid w:val="00051466"/>
    <w:rsid w:val="001163D5"/>
    <w:rsid w:val="00165189"/>
    <w:rsid w:val="002E5328"/>
    <w:rsid w:val="002F4C8B"/>
    <w:rsid w:val="00345754"/>
    <w:rsid w:val="003760AE"/>
    <w:rsid w:val="003E6EA9"/>
    <w:rsid w:val="00497A91"/>
    <w:rsid w:val="00593B33"/>
    <w:rsid w:val="00622977"/>
    <w:rsid w:val="006C2211"/>
    <w:rsid w:val="006D7EB4"/>
    <w:rsid w:val="00721E8D"/>
    <w:rsid w:val="00730816"/>
    <w:rsid w:val="00730C52"/>
    <w:rsid w:val="00734CA0"/>
    <w:rsid w:val="00766D56"/>
    <w:rsid w:val="007A6B38"/>
    <w:rsid w:val="007B1AE5"/>
    <w:rsid w:val="007C2241"/>
    <w:rsid w:val="007C596B"/>
    <w:rsid w:val="008127FD"/>
    <w:rsid w:val="00814D3D"/>
    <w:rsid w:val="008D623A"/>
    <w:rsid w:val="0098149E"/>
    <w:rsid w:val="009F22EA"/>
    <w:rsid w:val="00A80DD3"/>
    <w:rsid w:val="00AA37AE"/>
    <w:rsid w:val="00AB70F2"/>
    <w:rsid w:val="00B12268"/>
    <w:rsid w:val="00B67048"/>
    <w:rsid w:val="00B809B7"/>
    <w:rsid w:val="00BB5406"/>
    <w:rsid w:val="00BF1972"/>
    <w:rsid w:val="00BF4D05"/>
    <w:rsid w:val="00C44C09"/>
    <w:rsid w:val="00C46329"/>
    <w:rsid w:val="00C9218E"/>
    <w:rsid w:val="00CA6A19"/>
    <w:rsid w:val="00DF0A06"/>
    <w:rsid w:val="00E24194"/>
    <w:rsid w:val="00E567DA"/>
    <w:rsid w:val="00E7353B"/>
    <w:rsid w:val="00E765C7"/>
    <w:rsid w:val="00EE4DD5"/>
    <w:rsid w:val="00FA64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9479D6-40E7-4EB5-8AD7-FF8E7271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419487">
      <w:bodyDiv w:val="1"/>
      <w:marLeft w:val="0"/>
      <w:marRight w:val="0"/>
      <w:marTop w:val="0"/>
      <w:marBottom w:val="0"/>
      <w:divBdr>
        <w:top w:val="none" w:sz="0" w:space="0" w:color="auto"/>
        <w:left w:val="none" w:sz="0" w:space="0" w:color="auto"/>
        <w:bottom w:val="none" w:sz="0" w:space="0" w:color="auto"/>
        <w:right w:val="none" w:sz="0" w:space="0" w:color="auto"/>
      </w:divBdr>
      <w:divsChild>
        <w:div w:id="1999840104">
          <w:marLeft w:val="0"/>
          <w:marRight w:val="0"/>
          <w:marTop w:val="0"/>
          <w:marBottom w:val="0"/>
          <w:divBdr>
            <w:top w:val="none" w:sz="0" w:space="0" w:color="auto"/>
            <w:left w:val="none" w:sz="0" w:space="0" w:color="auto"/>
            <w:bottom w:val="none" w:sz="0" w:space="0" w:color="auto"/>
            <w:right w:val="none" w:sz="0" w:space="0" w:color="auto"/>
          </w:divBdr>
        </w:div>
        <w:div w:id="1574464545">
          <w:marLeft w:val="0"/>
          <w:marRight w:val="0"/>
          <w:marTop w:val="0"/>
          <w:marBottom w:val="0"/>
          <w:divBdr>
            <w:top w:val="none" w:sz="0" w:space="0" w:color="auto"/>
            <w:left w:val="none" w:sz="0" w:space="0" w:color="auto"/>
            <w:bottom w:val="none" w:sz="0" w:space="0" w:color="auto"/>
            <w:right w:val="none" w:sz="0" w:space="0" w:color="auto"/>
          </w:divBdr>
        </w:div>
        <w:div w:id="1296713598">
          <w:marLeft w:val="0"/>
          <w:marRight w:val="0"/>
          <w:marTop w:val="0"/>
          <w:marBottom w:val="0"/>
          <w:divBdr>
            <w:top w:val="none" w:sz="0" w:space="0" w:color="auto"/>
            <w:left w:val="none" w:sz="0" w:space="0" w:color="auto"/>
            <w:bottom w:val="none" w:sz="0" w:space="0" w:color="auto"/>
            <w:right w:val="none" w:sz="0" w:space="0" w:color="auto"/>
          </w:divBdr>
        </w:div>
        <w:div w:id="1330712363">
          <w:marLeft w:val="0"/>
          <w:marRight w:val="0"/>
          <w:marTop w:val="0"/>
          <w:marBottom w:val="0"/>
          <w:divBdr>
            <w:top w:val="none" w:sz="0" w:space="0" w:color="auto"/>
            <w:left w:val="none" w:sz="0" w:space="0" w:color="auto"/>
            <w:bottom w:val="none" w:sz="0" w:space="0" w:color="auto"/>
            <w:right w:val="none" w:sz="0" w:space="0" w:color="auto"/>
          </w:divBdr>
        </w:div>
        <w:div w:id="19443435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dgrmsg.guanajuato.gob.mx/manuales/manualSRM.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tamayol@guanajuato.gob.mx" TargetMode="External"/><Relationship Id="rId20" Type="http://schemas.openxmlformats.org/officeDocument/2006/relationships/hyperlink" Target="https://notificaciones.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anchezsa@" TargetMode="External"/><Relationship Id="rId24"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mailto:cdelunaa@guanajuato.gob.mx"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notificaciones.guanajuato.gob.mx/"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16</Pages>
  <Words>7841</Words>
  <Characters>43129</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21</cp:revision>
  <dcterms:created xsi:type="dcterms:W3CDTF">2024-08-13T19:28:00Z</dcterms:created>
  <dcterms:modified xsi:type="dcterms:W3CDTF">2024-08-14T14:58:00Z</dcterms:modified>
</cp:coreProperties>
</file>